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897" w:rsidRPr="006C4591" w:rsidRDefault="00265D95" w:rsidP="00DF570C">
      <w:pPr>
        <w:spacing w:before="200"/>
        <w:jc w:val="both"/>
        <w:rPr>
          <w:lang w:val="ru-RU"/>
        </w:rPr>
      </w:pPr>
      <w:r w:rsidRPr="006C4591">
        <w:rPr>
          <w:rFonts w:cs="Arial"/>
          <w:b/>
          <w:color w:val="9A6B16"/>
          <w:sz w:val="18"/>
          <w:lang w:val="ru-RU"/>
        </w:rPr>
        <w:t>ИНТЕРНЕТ-МАГАЗИН</w:t>
      </w:r>
    </w:p>
    <w:p w:rsidR="00942897" w:rsidRPr="006C4591" w:rsidRDefault="00265D95" w:rsidP="00DF570C">
      <w:pPr>
        <w:keepNext/>
        <w:jc w:val="both"/>
        <w:rPr>
          <w:lang w:val="ru-RU"/>
        </w:rPr>
      </w:pPr>
      <w:r w:rsidRPr="006C4591">
        <w:rPr>
          <w:rFonts w:cs="Arial"/>
          <w:b/>
          <w:color w:val="17324D"/>
          <w:sz w:val="46"/>
          <w:lang w:val="ru-RU"/>
        </w:rPr>
        <w:t>ПУБЛИЧНАЯ ОФЕРТА</w:t>
      </w:r>
    </w:p>
    <w:p w:rsidR="00942897" w:rsidRPr="006C4591" w:rsidRDefault="00D73681" w:rsidP="00DF570C">
      <w:pPr>
        <w:keepNext/>
        <w:spacing w:after="280"/>
        <w:jc w:val="both"/>
        <w:rPr>
          <w:lang w:val="ru-RU"/>
        </w:rPr>
      </w:pPr>
      <w:r>
        <w:rPr>
          <w:rFonts w:cs="Arial"/>
          <w:color w:val="606A73"/>
          <w:sz w:val="25"/>
          <w:lang w:val="ru-RU"/>
        </w:rPr>
        <w:t xml:space="preserve">Оферта </w:t>
      </w:r>
      <w:bookmarkStart w:id="0" w:name="_GoBack"/>
      <w:bookmarkEnd w:id="0"/>
      <w:r w:rsidR="00265D95" w:rsidRPr="006C4591">
        <w:rPr>
          <w:rFonts w:cs="Arial"/>
          <w:color w:val="606A73"/>
          <w:sz w:val="25"/>
          <w:lang w:val="ru-RU"/>
        </w:rPr>
        <w:t>о заключении договора розничной купли-продажи товаров дистанционным способом и выполнении работ по изготовлению очков по индивидуальному заказу</w:t>
      </w:r>
    </w:p>
    <w:p w:rsidR="00942897" w:rsidRPr="006C4591" w:rsidRDefault="00265D95" w:rsidP="00DF570C">
      <w:pPr>
        <w:pStyle w:val="OfferMeta"/>
        <w:jc w:val="both"/>
        <w:rPr>
          <w:lang w:val="ru-RU"/>
        </w:rPr>
      </w:pPr>
      <w:r w:rsidRPr="006C4591">
        <w:rPr>
          <w:rFonts w:cs="Arial"/>
          <w:b/>
          <w:lang w:val="ru-RU"/>
        </w:rPr>
        <w:t xml:space="preserve">Продавец: </w:t>
      </w:r>
      <w:r w:rsidRPr="006C4591">
        <w:rPr>
          <w:rFonts w:cs="Arial"/>
          <w:lang w:val="ru-RU"/>
        </w:rPr>
        <w:t>ООО «СИТИХАУС»</w:t>
      </w:r>
    </w:p>
    <w:p w:rsidR="00942897" w:rsidRPr="006C4591" w:rsidRDefault="00265D95" w:rsidP="00DF570C">
      <w:pPr>
        <w:pStyle w:val="OfferMeta"/>
        <w:jc w:val="both"/>
        <w:rPr>
          <w:lang w:val="ru-RU"/>
        </w:rPr>
      </w:pPr>
      <w:r w:rsidRPr="006C4591">
        <w:rPr>
          <w:rFonts w:cs="Arial"/>
          <w:b/>
          <w:lang w:val="ru-RU"/>
        </w:rPr>
        <w:t xml:space="preserve">Сайт: </w:t>
      </w:r>
      <w:hyperlink r:id="rId8">
        <w:r>
          <w:rPr>
            <w:rFonts w:cs="Arial"/>
            <w:color w:val="1F4D78"/>
            <w:u w:val="single"/>
          </w:rPr>
          <w:t>prozrenie</w:t>
        </w:r>
        <w:r w:rsidRPr="006C4591">
          <w:rPr>
            <w:rFonts w:cs="Arial"/>
            <w:color w:val="1F4D78"/>
            <w:u w:val="single"/>
            <w:lang w:val="ru-RU"/>
          </w:rPr>
          <w:t>-</w:t>
        </w:r>
        <w:r>
          <w:rPr>
            <w:rFonts w:cs="Arial"/>
            <w:color w:val="1F4D78"/>
            <w:u w:val="single"/>
          </w:rPr>
          <w:t>optical</w:t>
        </w:r>
        <w:r w:rsidRPr="006C4591">
          <w:rPr>
            <w:rFonts w:cs="Arial"/>
            <w:color w:val="1F4D78"/>
            <w:u w:val="single"/>
            <w:lang w:val="ru-RU"/>
          </w:rPr>
          <w:t>.</w:t>
        </w:r>
        <w:r>
          <w:rPr>
            <w:rFonts w:cs="Arial"/>
            <w:color w:val="1F4D78"/>
            <w:u w:val="single"/>
          </w:rPr>
          <w:t>ru</w:t>
        </w:r>
      </w:hyperlink>
    </w:p>
    <w:p w:rsidR="00942897" w:rsidRPr="006C4591" w:rsidRDefault="00265D95" w:rsidP="00DF570C">
      <w:pPr>
        <w:pStyle w:val="OfferMeta"/>
        <w:jc w:val="both"/>
        <w:rPr>
          <w:lang w:val="ru-RU"/>
        </w:rPr>
      </w:pPr>
      <w:r w:rsidRPr="006C4591">
        <w:rPr>
          <w:rFonts w:cs="Arial"/>
          <w:b/>
          <w:lang w:val="ru-RU"/>
        </w:rPr>
        <w:t xml:space="preserve">Редакция: </w:t>
      </w:r>
      <w:r w:rsidRPr="006C4591">
        <w:rPr>
          <w:rFonts w:cs="Arial"/>
          <w:lang w:val="ru-RU"/>
        </w:rPr>
        <w:t>от 02 сентября 2026 года</w:t>
      </w:r>
    </w:p>
    <w:p w:rsidR="00942897" w:rsidRPr="006C4591" w:rsidRDefault="00265D95" w:rsidP="00DF570C">
      <w:pPr>
        <w:pStyle w:val="OfferMeta"/>
        <w:jc w:val="both"/>
        <w:rPr>
          <w:lang w:val="ru-RU"/>
        </w:rPr>
      </w:pPr>
      <w:r w:rsidRPr="006C4591">
        <w:rPr>
          <w:rFonts w:cs="Arial"/>
          <w:b/>
          <w:lang w:val="ru-RU"/>
        </w:rPr>
        <w:t xml:space="preserve">Действие: </w:t>
      </w:r>
      <w:r w:rsidRPr="006C4591">
        <w:rPr>
          <w:rFonts w:cs="Arial"/>
          <w:lang w:val="ru-RU"/>
        </w:rPr>
        <w:t>с момента размещения на Сайте до отзыва или замены новой редакцией</w:t>
      </w:r>
    </w:p>
    <w:p w:rsidR="00942897" w:rsidRPr="006C4591" w:rsidRDefault="00265D95" w:rsidP="00DF570C">
      <w:pPr>
        <w:pStyle w:val="OfferNote"/>
        <w:pBdr>
          <w:left w:val="single" w:sz="18" w:space="8" w:color="1F4D78"/>
        </w:pBdr>
        <w:shd w:val="clear" w:color="auto" w:fill="EEF3F7"/>
        <w:jc w:val="both"/>
        <w:rPr>
          <w:lang w:val="ru-RU"/>
        </w:rPr>
      </w:pPr>
      <w:r w:rsidRPr="006C4591">
        <w:rPr>
          <w:rFonts w:cs="Arial"/>
          <w:b/>
          <w:color w:val="17324D"/>
          <w:lang w:val="ru-RU"/>
        </w:rPr>
        <w:t xml:space="preserve">Ключевое условие. </w:t>
      </w:r>
      <w:r w:rsidRPr="006C4591">
        <w:rPr>
          <w:rFonts w:cs="Arial"/>
          <w:lang w:val="ru-RU"/>
        </w:rPr>
        <w:t>Оформляя Заказ на Сайте, Покупатель подтверждает, что прочитал настоящую Оферту, понял её условия и принимает их полностью. Условия карточки Товара и подтверждения Заказа являются частью договора.</w:t>
      </w:r>
    </w:p>
    <w:p w:rsidR="00942897" w:rsidRDefault="00265D95" w:rsidP="00DF570C">
      <w:pPr>
        <w:pStyle w:val="OfferSection"/>
        <w:numPr>
          <w:ilvl w:val="0"/>
          <w:numId w:val="1"/>
        </w:numPr>
        <w:jc w:val="both"/>
      </w:pPr>
      <w:r>
        <w:rPr>
          <w:rFonts w:eastAsia="Arial" w:cs="Arial"/>
        </w:rPr>
        <w:t>Термины и общие положения</w:t>
      </w:r>
    </w:p>
    <w:p w:rsidR="00942897" w:rsidRPr="006C4591" w:rsidRDefault="00265D95" w:rsidP="00DF570C">
      <w:pPr>
        <w:pStyle w:val="OfferClause"/>
        <w:numPr>
          <w:ilvl w:val="1"/>
          <w:numId w:val="1"/>
        </w:numPr>
        <w:jc w:val="both"/>
        <w:rPr>
          <w:lang w:val="ru-RU"/>
        </w:rPr>
      </w:pPr>
      <w:r w:rsidRPr="006C4591">
        <w:rPr>
          <w:rFonts w:cs="Arial"/>
          <w:lang w:val="ru-RU"/>
        </w:rPr>
        <w:t>Настоящий документ является публичной офертой в смысле статей 435 и 437 Гражданского кодекса Российской Федерации и адресован дееспособным физическим лицам, приобретающим товары и работы исключительно для личных, семейных, домашних и иных нужд, не связанных с предпринимательской деятельностью.</w:t>
      </w:r>
    </w:p>
    <w:p w:rsidR="00942897" w:rsidRPr="006C4591" w:rsidRDefault="00265D95" w:rsidP="00DF570C">
      <w:pPr>
        <w:pStyle w:val="OfferClause"/>
        <w:numPr>
          <w:ilvl w:val="1"/>
          <w:numId w:val="1"/>
        </w:numPr>
        <w:jc w:val="both"/>
        <w:rPr>
          <w:lang w:val="ru-RU"/>
        </w:rPr>
      </w:pPr>
      <w:r w:rsidRPr="006C4591">
        <w:rPr>
          <w:rFonts w:cs="Arial"/>
          <w:lang w:val="ru-RU"/>
        </w:rPr>
        <w:t xml:space="preserve">Продавец </w:t>
      </w:r>
      <w:r w:rsidR="006C4591">
        <w:rPr>
          <w:rFonts w:cs="Arial"/>
          <w:lang w:val="ru-RU"/>
        </w:rPr>
        <w:t>-</w:t>
      </w:r>
      <w:r w:rsidRPr="006C4591">
        <w:rPr>
          <w:rFonts w:cs="Arial"/>
          <w:lang w:val="ru-RU"/>
        </w:rPr>
        <w:t xml:space="preserve"> Общество с ограниченной ответственностью «СИТИХАУС» (ООО «СИТИХАУС»), реквизиты которого приведены в заключительном разделе Оферты.</w:t>
      </w:r>
    </w:p>
    <w:p w:rsidR="00942897" w:rsidRPr="006C4591" w:rsidRDefault="00265D95" w:rsidP="00DF570C">
      <w:pPr>
        <w:pStyle w:val="OfferClause"/>
        <w:numPr>
          <w:ilvl w:val="1"/>
          <w:numId w:val="1"/>
        </w:numPr>
        <w:jc w:val="both"/>
        <w:rPr>
          <w:lang w:val="ru-RU"/>
        </w:rPr>
      </w:pPr>
      <w:r w:rsidRPr="006C4591">
        <w:rPr>
          <w:rFonts w:cs="Arial"/>
          <w:lang w:val="ru-RU"/>
        </w:rPr>
        <w:t xml:space="preserve">Сайт </w:t>
      </w:r>
      <w:r w:rsidR="006C4591">
        <w:rPr>
          <w:rFonts w:cs="Arial"/>
          <w:lang w:val="ru-RU"/>
        </w:rPr>
        <w:t>-</w:t>
      </w:r>
      <w:r w:rsidRPr="006C4591">
        <w:rPr>
          <w:rFonts w:cs="Arial"/>
          <w:lang w:val="ru-RU"/>
        </w:rPr>
        <w:t xml:space="preserve"> интернет-магазин по адресу </w:t>
      </w:r>
      <w:r>
        <w:rPr>
          <w:rFonts w:cs="Arial"/>
        </w:rPr>
        <w:t>https</w:t>
      </w:r>
      <w:r w:rsidRPr="006C4591">
        <w:rPr>
          <w:rFonts w:cs="Arial"/>
          <w:lang w:val="ru-RU"/>
        </w:rPr>
        <w:t>://</w:t>
      </w:r>
      <w:r>
        <w:rPr>
          <w:rFonts w:cs="Arial"/>
        </w:rPr>
        <w:t>prozrenie</w:t>
      </w:r>
      <w:r w:rsidRPr="006C4591">
        <w:rPr>
          <w:rFonts w:cs="Arial"/>
          <w:lang w:val="ru-RU"/>
        </w:rPr>
        <w:t>-</w:t>
      </w:r>
      <w:r>
        <w:rPr>
          <w:rFonts w:cs="Arial"/>
        </w:rPr>
        <w:t>optical</w:t>
      </w:r>
      <w:r w:rsidRPr="006C4591">
        <w:rPr>
          <w:rFonts w:cs="Arial"/>
          <w:lang w:val="ru-RU"/>
        </w:rPr>
        <w:t>.</w:t>
      </w:r>
      <w:r>
        <w:rPr>
          <w:rFonts w:cs="Arial"/>
        </w:rPr>
        <w:t>ru</w:t>
      </w:r>
      <w:r w:rsidRPr="006C4591">
        <w:rPr>
          <w:rFonts w:cs="Arial"/>
          <w:lang w:val="ru-RU"/>
        </w:rPr>
        <w:t>, включая его страницы, личный кабинет и формы оформления заказа.</w:t>
      </w:r>
    </w:p>
    <w:p w:rsidR="00942897" w:rsidRPr="0037616C" w:rsidRDefault="00265D95" w:rsidP="00DF570C">
      <w:pPr>
        <w:pStyle w:val="OfferClause"/>
        <w:numPr>
          <w:ilvl w:val="1"/>
          <w:numId w:val="1"/>
        </w:numPr>
        <w:jc w:val="both"/>
        <w:rPr>
          <w:lang w:val="ru-RU"/>
        </w:rPr>
      </w:pPr>
      <w:r w:rsidRPr="006C4591">
        <w:rPr>
          <w:rFonts w:cs="Arial"/>
          <w:lang w:val="ru-RU"/>
        </w:rPr>
        <w:t xml:space="preserve">Покупатель </w:t>
      </w:r>
      <w:r w:rsidR="006C4591">
        <w:rPr>
          <w:rFonts w:cs="Arial"/>
          <w:lang w:val="ru-RU"/>
        </w:rPr>
        <w:t>-</w:t>
      </w:r>
      <w:r w:rsidRPr="006C4591">
        <w:rPr>
          <w:rFonts w:cs="Arial"/>
          <w:lang w:val="ru-RU"/>
        </w:rPr>
        <w:t xml:space="preserve"> потребитель, оформивший Заказ на условиях Оферты. Получателем может быть Покупатель либо указанное им лицо.</w:t>
      </w:r>
    </w:p>
    <w:p w:rsidR="0037616C" w:rsidRPr="00DF570C" w:rsidRDefault="0037616C" w:rsidP="00DF570C">
      <w:pPr>
        <w:pStyle w:val="OfferClause"/>
        <w:numPr>
          <w:ilvl w:val="1"/>
          <w:numId w:val="1"/>
        </w:numPr>
        <w:jc w:val="both"/>
        <w:rPr>
          <w:lang w:val="ru-RU"/>
        </w:rPr>
      </w:pPr>
      <w:r w:rsidRPr="00DF570C">
        <w:rPr>
          <w:lang w:val="ru-RU"/>
        </w:rPr>
        <w:t>Товар - представленные на Сайте оправы, солнцезащитные и готовые очки, очковые и контактные линзы, аксессуары, футляры, средства ухода и иные товары.</w:t>
      </w:r>
    </w:p>
    <w:p w:rsidR="0037616C" w:rsidRPr="00DF570C" w:rsidRDefault="0037616C" w:rsidP="00DF570C">
      <w:pPr>
        <w:pStyle w:val="OfferClause"/>
        <w:numPr>
          <w:ilvl w:val="1"/>
          <w:numId w:val="1"/>
        </w:numPr>
        <w:jc w:val="both"/>
        <w:rPr>
          <w:lang w:val="ru-RU"/>
        </w:rPr>
      </w:pPr>
      <w:r w:rsidRPr="00DF570C">
        <w:rPr>
          <w:lang w:val="ru-RU"/>
        </w:rPr>
        <w:t>Индивидуальный заказ - очки, линзы или иной результат работ, изготовленный, обработанный, установленный либо собранный специально для Покупателя по предоставленному или согласованному рецепту, индивидуальным параметрам, измерениям и характеристикам и вследствие этого имеющий индивидуально-определенные свойства и предназначенный для использования конкретным Покупателем.</w:t>
      </w:r>
    </w:p>
    <w:p w:rsidR="00942897" w:rsidRPr="00DF570C" w:rsidRDefault="00265D95" w:rsidP="00DF570C">
      <w:pPr>
        <w:pStyle w:val="OfferClause"/>
        <w:numPr>
          <w:ilvl w:val="1"/>
          <w:numId w:val="1"/>
        </w:numPr>
        <w:jc w:val="both"/>
        <w:rPr>
          <w:lang w:val="ru-RU"/>
        </w:rPr>
      </w:pPr>
      <w:r w:rsidRPr="00DF570C">
        <w:rPr>
          <w:rFonts w:cs="Arial"/>
          <w:lang w:val="ru-RU"/>
        </w:rPr>
        <w:t xml:space="preserve">Заказ </w:t>
      </w:r>
      <w:r w:rsidR="006C4591" w:rsidRPr="00DF570C">
        <w:rPr>
          <w:rFonts w:cs="Arial"/>
          <w:lang w:val="ru-RU"/>
        </w:rPr>
        <w:t>-</w:t>
      </w:r>
      <w:r w:rsidRPr="00DF570C">
        <w:rPr>
          <w:rFonts w:cs="Arial"/>
          <w:lang w:val="ru-RU"/>
        </w:rPr>
        <w:t xml:space="preserve"> оформленный Покупателем на Сайте набор Товаров и/или работ с указанием количества, характеристик, цены, способа оплаты, способа и адреса доставки и контактных данных.</w:t>
      </w:r>
    </w:p>
    <w:p w:rsidR="00942897" w:rsidRPr="00DF570C" w:rsidRDefault="00265D95" w:rsidP="00DF570C">
      <w:pPr>
        <w:pStyle w:val="OfferClause"/>
        <w:numPr>
          <w:ilvl w:val="1"/>
          <w:numId w:val="1"/>
        </w:numPr>
        <w:jc w:val="both"/>
        <w:rPr>
          <w:lang w:val="ru-RU"/>
        </w:rPr>
      </w:pPr>
      <w:r w:rsidRPr="00DF570C">
        <w:rPr>
          <w:rFonts w:cs="Arial"/>
          <w:lang w:val="ru-RU"/>
        </w:rPr>
        <w:t>К отношениям сторон применяются Гражданский кодекс Российской Федерации, Закон Российской Федерации «О защите прав потребителей», действующие Правила продажи товаров по договору розничной купли-продажи и иные обязательные нормы. Если условие Оферты ухудшает положение потребителя по сравнению с законом, применяется закон.</w:t>
      </w:r>
    </w:p>
    <w:p w:rsidR="00942897" w:rsidRPr="00DF570C" w:rsidRDefault="00265D95" w:rsidP="00DF570C">
      <w:pPr>
        <w:pStyle w:val="OfferSection"/>
        <w:numPr>
          <w:ilvl w:val="0"/>
          <w:numId w:val="1"/>
        </w:numPr>
        <w:jc w:val="both"/>
      </w:pPr>
      <w:r w:rsidRPr="00DF570C">
        <w:rPr>
          <w:rFonts w:eastAsia="Arial" w:cs="Arial"/>
        </w:rPr>
        <w:t>Предмет договора</w:t>
      </w:r>
    </w:p>
    <w:p w:rsidR="00942897" w:rsidRPr="00DF570C" w:rsidRDefault="00265D95" w:rsidP="00DF570C">
      <w:pPr>
        <w:pStyle w:val="OfferClause"/>
        <w:numPr>
          <w:ilvl w:val="1"/>
          <w:numId w:val="1"/>
        </w:numPr>
        <w:jc w:val="both"/>
        <w:rPr>
          <w:lang w:val="ru-RU"/>
        </w:rPr>
      </w:pPr>
      <w:r w:rsidRPr="00DF570C">
        <w:rPr>
          <w:rFonts w:cs="Arial"/>
          <w:lang w:val="ru-RU"/>
        </w:rPr>
        <w:t xml:space="preserve">Продавец обязуется передать Покупателю Товар в собственность, а при оформлении Индивидуального заказа </w:t>
      </w:r>
      <w:r w:rsidR="006C4591" w:rsidRPr="00DF570C">
        <w:rPr>
          <w:rFonts w:cs="Arial"/>
          <w:lang w:val="ru-RU"/>
        </w:rPr>
        <w:t>-</w:t>
      </w:r>
      <w:r w:rsidRPr="00DF570C">
        <w:rPr>
          <w:rFonts w:cs="Arial"/>
          <w:lang w:val="ru-RU"/>
        </w:rPr>
        <w:t xml:space="preserve"> также выполнить согласованные работы по изготовлению, обработке, установке линз и/или сборке очков; Покупатель обязуется принять и оплатить Заказ.</w:t>
      </w:r>
    </w:p>
    <w:p w:rsidR="00942897" w:rsidRPr="00DF570C" w:rsidRDefault="00265D95" w:rsidP="00DF570C">
      <w:pPr>
        <w:pStyle w:val="OfferClause"/>
        <w:numPr>
          <w:ilvl w:val="1"/>
          <w:numId w:val="1"/>
        </w:numPr>
        <w:jc w:val="both"/>
        <w:rPr>
          <w:lang w:val="ru-RU"/>
        </w:rPr>
      </w:pPr>
      <w:r w:rsidRPr="00DF570C">
        <w:rPr>
          <w:rFonts w:cs="Arial"/>
          <w:lang w:val="ru-RU"/>
        </w:rPr>
        <w:lastRenderedPageBreak/>
        <w:t>Договор в части Индивидуального заказа может являться смешанным и содержать элементы розничной купли-продажи и договора выполнения работ. Состав Товара и работ, индивидуальные параметры, цена и срок указываются в Заказе и его подтверждении.</w:t>
      </w:r>
    </w:p>
    <w:p w:rsidR="00942897" w:rsidRPr="00DF570C" w:rsidRDefault="00265D95" w:rsidP="00DF570C">
      <w:pPr>
        <w:pStyle w:val="OfferClause"/>
        <w:numPr>
          <w:ilvl w:val="1"/>
          <w:numId w:val="1"/>
        </w:numPr>
        <w:jc w:val="both"/>
        <w:rPr>
          <w:lang w:val="ru-RU"/>
        </w:rPr>
      </w:pPr>
      <w:r w:rsidRPr="00DF570C">
        <w:rPr>
          <w:rFonts w:cs="Arial"/>
          <w:lang w:val="ru-RU"/>
        </w:rPr>
        <w:t>Ассортимент, количество, комплектация, характеристики, стоимость и наличие определяются карточкой Товара и подтверждением Заказа. При расхождении условий приоритет имеет подтверждение конкретного Заказа, если оно не ограничивает обязательные права Покупателя.</w:t>
      </w:r>
    </w:p>
    <w:p w:rsidR="00942897" w:rsidRPr="00DF570C" w:rsidRDefault="00265D95" w:rsidP="00DF570C">
      <w:pPr>
        <w:pStyle w:val="OfferClause"/>
        <w:numPr>
          <w:ilvl w:val="1"/>
          <w:numId w:val="1"/>
        </w:numPr>
        <w:jc w:val="both"/>
        <w:rPr>
          <w:lang w:val="ru-RU"/>
        </w:rPr>
      </w:pPr>
      <w:r w:rsidRPr="00DF570C">
        <w:rPr>
          <w:rFonts w:cs="Arial"/>
          <w:lang w:val="ru-RU"/>
        </w:rPr>
        <w:t>Предложение действует в отношении Товаров, доступных для оформления на Сайте. Форма консультации, запрос наличия или предварительное согласование параметров сами по себе не означают заключение договора, пока Покупатель не оформит Заказ и Продавец не направит его подтверждение.</w:t>
      </w:r>
    </w:p>
    <w:p w:rsidR="00942897" w:rsidRPr="00DF570C" w:rsidRDefault="00265D95" w:rsidP="00DF570C">
      <w:pPr>
        <w:pStyle w:val="OfferSection"/>
        <w:numPr>
          <w:ilvl w:val="0"/>
          <w:numId w:val="1"/>
        </w:numPr>
        <w:jc w:val="both"/>
      </w:pPr>
      <w:r w:rsidRPr="00DF570C">
        <w:rPr>
          <w:rFonts w:eastAsia="Arial" w:cs="Arial"/>
        </w:rPr>
        <w:t>Оформление Заказа и заключение договора</w:t>
      </w:r>
    </w:p>
    <w:p w:rsidR="00942897" w:rsidRPr="00DF570C" w:rsidRDefault="00265D95" w:rsidP="00DF570C">
      <w:pPr>
        <w:pStyle w:val="OfferClause"/>
        <w:numPr>
          <w:ilvl w:val="1"/>
          <w:numId w:val="1"/>
        </w:numPr>
        <w:jc w:val="both"/>
        <w:rPr>
          <w:lang w:val="ru-RU"/>
        </w:rPr>
      </w:pPr>
      <w:r w:rsidRPr="00DF570C">
        <w:rPr>
          <w:rFonts w:cs="Arial"/>
          <w:lang w:val="ru-RU"/>
        </w:rPr>
        <w:t>До оформления Заказа Покупатель знакомится с описанием Товара, ценой, условиями изготовления, оплаты, доставки, гарантии и возврата, а также проверяет выбранную модель, количество, параметры рецепта и контактные данные.</w:t>
      </w:r>
    </w:p>
    <w:p w:rsidR="00942897" w:rsidRPr="00DF570C" w:rsidRDefault="00265D95" w:rsidP="00DF570C">
      <w:pPr>
        <w:pStyle w:val="OfferClause"/>
        <w:numPr>
          <w:ilvl w:val="1"/>
          <w:numId w:val="1"/>
        </w:numPr>
        <w:jc w:val="both"/>
      </w:pPr>
      <w:r w:rsidRPr="00DF570C">
        <w:rPr>
          <w:rFonts w:cs="Arial"/>
          <w:lang w:val="ru-RU"/>
        </w:rPr>
        <w:t xml:space="preserve">Акцептом Оферты является направление Продавцу сообщения о намерении приобрести Товар на условиях Оферты посредством заполнения формы Заказа и нажатия кнопки «Оформить заказ», «Оплатить» либо иной кнопки с аналогичным смыслом. </w:t>
      </w:r>
      <w:r w:rsidRPr="00DF570C">
        <w:rPr>
          <w:rFonts w:cs="Arial"/>
        </w:rPr>
        <w:t>Акцепт является полным и безоговорочным.</w:t>
      </w:r>
    </w:p>
    <w:p w:rsidR="0037616C" w:rsidRPr="00DF570C" w:rsidRDefault="0037616C" w:rsidP="00DF570C">
      <w:pPr>
        <w:pStyle w:val="OfferClause"/>
        <w:numPr>
          <w:ilvl w:val="1"/>
          <w:numId w:val="1"/>
        </w:numPr>
        <w:jc w:val="both"/>
        <w:rPr>
          <w:lang w:val="ru-RU"/>
        </w:rPr>
      </w:pPr>
      <w:r w:rsidRPr="00DF570C">
        <w:rPr>
          <w:lang w:val="ru-RU"/>
        </w:rPr>
        <w:t>До совершения действий, являющихся акцептом Оферты, Покупателю предоставляется возможность ознакомиться с действующей редакцией Оферты на Сайте.</w:t>
      </w:r>
    </w:p>
    <w:p w:rsidR="0037616C" w:rsidRPr="00DF570C" w:rsidRDefault="0037616C" w:rsidP="00DF570C">
      <w:pPr>
        <w:pStyle w:val="OfferClause"/>
        <w:numPr>
          <w:ilvl w:val="1"/>
          <w:numId w:val="1"/>
        </w:numPr>
        <w:jc w:val="both"/>
        <w:rPr>
          <w:lang w:val="ru-RU"/>
        </w:rPr>
      </w:pPr>
      <w:r w:rsidRPr="00DF570C">
        <w:rPr>
          <w:lang w:val="ru-RU"/>
        </w:rPr>
        <w:t>К конкретному Заказу применяется редакция Оферты, размещенная на Сайте в момент оформления Заказа. Последующее изменение Оферты не изменяет условия уже заключенного договора, за исключением случаев, когда такие изменения улучшают положение Покупателя либо обязательны в силу закона.</w:t>
      </w:r>
    </w:p>
    <w:p w:rsidR="0037616C" w:rsidRPr="00DF570C" w:rsidRDefault="0037616C" w:rsidP="00DF570C">
      <w:pPr>
        <w:pStyle w:val="OfferClause"/>
        <w:numPr>
          <w:ilvl w:val="1"/>
          <w:numId w:val="1"/>
        </w:numPr>
        <w:jc w:val="both"/>
      </w:pPr>
      <w:r w:rsidRPr="00DF570C">
        <w:rPr>
          <w:lang w:val="ru-RU"/>
        </w:rPr>
        <w:t xml:space="preserve">Продавец вправе фиксировать дату и время оформления Заказа, номер или иной идентификатор Заказа, состав Заказа, его стоимость, выбранные параметры и редакцию </w:t>
      </w:r>
      <w:r w:rsidRPr="00DF570C">
        <w:t>Оферты, действовавшую на момент оформления.</w:t>
      </w:r>
    </w:p>
    <w:p w:rsidR="00942897" w:rsidRPr="00DF570C" w:rsidRDefault="00265D95" w:rsidP="00DF570C">
      <w:pPr>
        <w:pStyle w:val="OfferClause"/>
        <w:numPr>
          <w:ilvl w:val="1"/>
          <w:numId w:val="1"/>
        </w:numPr>
        <w:jc w:val="both"/>
        <w:rPr>
          <w:lang w:val="ru-RU"/>
        </w:rPr>
      </w:pPr>
      <w:r w:rsidRPr="00DF570C">
        <w:rPr>
          <w:rFonts w:cs="Arial"/>
          <w:lang w:val="ru-RU"/>
        </w:rPr>
        <w:t>Договор считается заключённым с момента получения Продавцом сообщения Покупателя о намерении заключить договор либо с момента выдачи кассового, товарного чека или иного документа, подтверждающего оплату, в зависимости от того, какое событие наступило раньше.</w:t>
      </w:r>
    </w:p>
    <w:p w:rsidR="00942897" w:rsidRPr="00DF570C" w:rsidRDefault="00265D95" w:rsidP="00DF570C">
      <w:pPr>
        <w:pStyle w:val="OfferClause"/>
        <w:numPr>
          <w:ilvl w:val="1"/>
          <w:numId w:val="1"/>
        </w:numPr>
        <w:jc w:val="both"/>
        <w:rPr>
          <w:lang w:val="ru-RU"/>
        </w:rPr>
      </w:pPr>
      <w:r w:rsidRPr="00DF570C">
        <w:rPr>
          <w:rFonts w:cs="Arial"/>
          <w:lang w:val="ru-RU"/>
        </w:rPr>
        <w:t>После оформления Продавец направляет подтверждение, содержащее номер Заказа или иной идентификатор, позволяющий получить сведения о договоре и его условиях. Автоматическое уведомление о техническом получении формы, не содержащее состава и идентификатора Заказа, может использоваться только как промежуточное сообщение.</w:t>
      </w:r>
    </w:p>
    <w:p w:rsidR="00942897" w:rsidRPr="00DF570C" w:rsidRDefault="00265D95" w:rsidP="00DF570C">
      <w:pPr>
        <w:pStyle w:val="OfferClause"/>
        <w:numPr>
          <w:ilvl w:val="1"/>
          <w:numId w:val="1"/>
        </w:numPr>
        <w:jc w:val="both"/>
        <w:rPr>
          <w:lang w:val="ru-RU"/>
        </w:rPr>
      </w:pPr>
      <w:r w:rsidRPr="00DF570C">
        <w:rPr>
          <w:rFonts w:cs="Arial"/>
          <w:lang w:val="ru-RU"/>
        </w:rPr>
        <w:t>Обязательства по изготовлению Индивидуального заказа возникают после согласования всех необходимых параметров и получения оплаты, если иное прямо не указано в подтверждении Заказа.</w:t>
      </w:r>
    </w:p>
    <w:p w:rsidR="00942897" w:rsidRPr="00DF570C" w:rsidRDefault="00265D95" w:rsidP="00DF570C">
      <w:pPr>
        <w:pStyle w:val="OfferClause"/>
        <w:numPr>
          <w:ilvl w:val="1"/>
          <w:numId w:val="1"/>
        </w:numPr>
        <w:jc w:val="both"/>
      </w:pPr>
      <w:r w:rsidRPr="00DF570C">
        <w:rPr>
          <w:rFonts w:cs="Arial"/>
          <w:lang w:val="ru-RU"/>
        </w:rPr>
        <w:t xml:space="preserve">Если исполнение невозможно из-за отсутствия конкретного Товара, прекращения его поставки или иной объективной причины, Продавец без промедления уведомляет Покупателя, предлагает замену только с его согласия либо возвращает уплаченные средства. </w:t>
      </w:r>
      <w:r w:rsidRPr="00DF570C">
        <w:rPr>
          <w:rFonts w:cs="Arial"/>
        </w:rPr>
        <w:t>Настоящее условие не ограничивает иные права Покупателя, установленные законом.</w:t>
      </w:r>
    </w:p>
    <w:p w:rsidR="00942897" w:rsidRPr="00DF570C" w:rsidRDefault="00265D95" w:rsidP="00DF570C">
      <w:pPr>
        <w:pStyle w:val="OfferSection"/>
        <w:numPr>
          <w:ilvl w:val="0"/>
          <w:numId w:val="1"/>
        </w:numPr>
        <w:jc w:val="both"/>
        <w:rPr>
          <w:lang w:val="ru-RU"/>
        </w:rPr>
      </w:pPr>
      <w:r w:rsidRPr="00DF570C">
        <w:rPr>
          <w:rFonts w:eastAsia="Arial" w:cs="Arial"/>
          <w:lang w:val="ru-RU"/>
        </w:rPr>
        <w:lastRenderedPageBreak/>
        <w:t>Информация о Товарах и индивидуальные параметры</w:t>
      </w:r>
    </w:p>
    <w:p w:rsidR="0037616C" w:rsidRPr="00DF570C" w:rsidRDefault="0037616C" w:rsidP="00DF570C">
      <w:pPr>
        <w:pStyle w:val="OfferClause"/>
        <w:numPr>
          <w:ilvl w:val="1"/>
          <w:numId w:val="1"/>
        </w:numPr>
        <w:jc w:val="both"/>
        <w:rPr>
          <w:lang w:val="ru-RU"/>
        </w:rPr>
      </w:pPr>
      <w:r w:rsidRPr="00DF570C">
        <w:rPr>
          <w:lang w:val="ru-RU"/>
        </w:rPr>
        <w:t>Продавец до заключения договора предоставляет Покупателю информацию об основных потребительских свойствах Товара, его цене, изготовителе, месте изготовления, условиях приобретения и доставки, сроке службы, сроке годности и гарантийном сроке, если такие сроки установлены, а также иную обязательную информацию, предусмотренную законодательством.</w:t>
      </w:r>
    </w:p>
    <w:p w:rsidR="0037616C" w:rsidRPr="00DF570C" w:rsidRDefault="0037616C" w:rsidP="00DF570C">
      <w:pPr>
        <w:pStyle w:val="OfferClause"/>
        <w:numPr>
          <w:ilvl w:val="1"/>
          <w:numId w:val="1"/>
        </w:numPr>
        <w:jc w:val="both"/>
        <w:rPr>
          <w:lang w:val="ru-RU"/>
        </w:rPr>
      </w:pPr>
      <w:r w:rsidRPr="00DF570C">
        <w:rPr>
          <w:lang w:val="ru-RU"/>
        </w:rPr>
        <w:t>Для Товаров, в отношении которых законодательством предусмотрено обязательное подтверждение соответствия, в описании Товара на Сайте размещается ссылка на запись о сертификате соответствия и/или декларации о соответствии в соответствующем официальном реестре.</w:t>
      </w:r>
    </w:p>
    <w:p w:rsidR="0037616C" w:rsidRPr="00DF570C" w:rsidRDefault="0037616C" w:rsidP="00DF570C">
      <w:pPr>
        <w:pStyle w:val="OfferClause"/>
        <w:numPr>
          <w:ilvl w:val="1"/>
          <w:numId w:val="1"/>
        </w:numPr>
        <w:jc w:val="both"/>
        <w:rPr>
          <w:lang w:val="ru-RU"/>
        </w:rPr>
      </w:pPr>
      <w:r w:rsidRPr="00DF570C">
        <w:rPr>
          <w:lang w:val="ru-RU"/>
        </w:rPr>
        <w:t>Информация о Товаре, размещенная на Сайте, является частью предложения Продавца и учитывается при определении согласованных характеристик конкретного Заказа.</w:t>
      </w:r>
    </w:p>
    <w:p w:rsidR="00942897" w:rsidRPr="00DF570C" w:rsidRDefault="00265D95" w:rsidP="00DF570C">
      <w:pPr>
        <w:pStyle w:val="OfferClause"/>
        <w:numPr>
          <w:ilvl w:val="1"/>
          <w:numId w:val="1"/>
        </w:numPr>
        <w:jc w:val="both"/>
        <w:rPr>
          <w:lang w:val="ru-RU"/>
        </w:rPr>
      </w:pPr>
      <w:r w:rsidRPr="00DF570C">
        <w:rPr>
          <w:rFonts w:cs="Arial"/>
          <w:lang w:val="ru-RU"/>
        </w:rPr>
        <w:t>Фотографии передают внешний вид Товара. Незначительные различия оттенка, вызванные настройками экрана и освещением при съёмке, сами по себе не считаются недостатком, если фактический Товар соответствует модели, цвету, маркировке и характеристикам, указанным в Заказе.</w:t>
      </w:r>
    </w:p>
    <w:p w:rsidR="0037616C" w:rsidRPr="00DF570C" w:rsidRDefault="0037616C" w:rsidP="00DF570C">
      <w:pPr>
        <w:pStyle w:val="OfferClause"/>
        <w:numPr>
          <w:ilvl w:val="1"/>
          <w:numId w:val="1"/>
        </w:numPr>
        <w:jc w:val="both"/>
        <w:rPr>
          <w:lang w:val="ru-RU"/>
        </w:rPr>
      </w:pPr>
      <w:r w:rsidRPr="00DF570C">
        <w:rPr>
          <w:lang w:val="ru-RU"/>
        </w:rPr>
        <w:t>При оформлении Индивидуального заказа Покупатель предоставляет необходимые параметры рецепта и иные индивидуальные данные, требуемые для изготовления Заказа, включая при необходимости Sph, Cyl, Ax, PD, Add и иные значения.</w:t>
      </w:r>
    </w:p>
    <w:p w:rsidR="0037616C" w:rsidRPr="00DF570C" w:rsidRDefault="0037616C" w:rsidP="00DF570C">
      <w:pPr>
        <w:pStyle w:val="OfferClause"/>
        <w:numPr>
          <w:ilvl w:val="1"/>
          <w:numId w:val="1"/>
        </w:numPr>
        <w:jc w:val="both"/>
        <w:rPr>
          <w:lang w:val="ru-RU"/>
        </w:rPr>
      </w:pPr>
      <w:r w:rsidRPr="00DF570C">
        <w:rPr>
          <w:lang w:val="ru-RU"/>
        </w:rPr>
        <w:t>Перед окончательным подтверждением Индивидуального заказа Покупатель обязан проверить указанные или загруженные им параметры. Если параметры переносятся Продавцом из предоставленного Покупателем рецепта, Продавец несет ответственность за правильность такого переноса.</w:t>
      </w:r>
    </w:p>
    <w:p w:rsidR="0037616C" w:rsidRPr="00DF570C" w:rsidRDefault="0037616C" w:rsidP="00DF570C">
      <w:pPr>
        <w:pStyle w:val="OfferClause"/>
        <w:numPr>
          <w:ilvl w:val="1"/>
          <w:numId w:val="1"/>
        </w:numPr>
        <w:jc w:val="both"/>
        <w:rPr>
          <w:lang w:val="ru-RU"/>
        </w:rPr>
      </w:pPr>
      <w:r w:rsidRPr="00DF570C">
        <w:rPr>
          <w:lang w:val="ru-RU"/>
        </w:rPr>
        <w:t>При наличии неразборчивых, неполных, противоречивых либо объективно недостаточных данных Продавец вправе запросить уточнение и не начинать изготовление до получения необходимых сведений. Период ожидания уточнений не включается в срок изготовления при условии своевременного уведомления Покупателя.</w:t>
      </w:r>
    </w:p>
    <w:p w:rsidR="00942897" w:rsidRPr="00DF570C" w:rsidRDefault="0037616C" w:rsidP="00DF570C">
      <w:pPr>
        <w:pStyle w:val="OfferClause"/>
        <w:numPr>
          <w:ilvl w:val="1"/>
          <w:numId w:val="1"/>
        </w:numPr>
        <w:jc w:val="both"/>
        <w:rPr>
          <w:lang w:val="ru-RU"/>
        </w:rPr>
      </w:pPr>
      <w:r w:rsidRPr="00DF570C">
        <w:rPr>
          <w:lang w:val="ru-RU"/>
        </w:rPr>
        <w:t>Если изделие изготовлено в точном соответствии с ошибочными индивидуальными параметрами, предоставленными и подтвержденными самим Покупателем, такое несоответствие ожиданиям Покупателя само по себе не является производственным недостатком. Это правило не применяется, если ошибка возникла по вине Продавца, в том числе при переносе данных, изготовлении, измерении или предоставлении профессиональной рекомендации.</w:t>
      </w:r>
    </w:p>
    <w:p w:rsidR="00942897" w:rsidRPr="00DF570C" w:rsidRDefault="00265D95" w:rsidP="00DF570C">
      <w:pPr>
        <w:pStyle w:val="OfferClause"/>
        <w:numPr>
          <w:ilvl w:val="1"/>
          <w:numId w:val="1"/>
        </w:numPr>
        <w:jc w:val="both"/>
        <w:rPr>
          <w:lang w:val="ru-RU"/>
        </w:rPr>
      </w:pPr>
      <w:r w:rsidRPr="00DF570C">
        <w:rPr>
          <w:rFonts w:cs="Arial"/>
          <w:lang w:val="ru-RU"/>
        </w:rPr>
        <w:t>Информация и консультация на Сайте не заменяют медицинское обследование и назначение врача. При сомнениях в актуальности рецепта Покупателю рекомендуется обратиться к офтальмологу или оптометристу до начала изготовления.</w:t>
      </w:r>
    </w:p>
    <w:p w:rsidR="00942897" w:rsidRPr="00DF570C" w:rsidRDefault="00265D95" w:rsidP="00DF570C">
      <w:pPr>
        <w:pStyle w:val="OfferSection"/>
        <w:numPr>
          <w:ilvl w:val="0"/>
          <w:numId w:val="1"/>
        </w:numPr>
        <w:jc w:val="both"/>
      </w:pPr>
      <w:r w:rsidRPr="00DF570C">
        <w:rPr>
          <w:rFonts w:eastAsia="Arial" w:cs="Arial"/>
        </w:rPr>
        <w:t>Цена и оплата</w:t>
      </w:r>
    </w:p>
    <w:p w:rsidR="00942897" w:rsidRPr="00DF570C" w:rsidRDefault="00265D95" w:rsidP="00DF570C">
      <w:pPr>
        <w:pStyle w:val="OfferClause"/>
        <w:numPr>
          <w:ilvl w:val="1"/>
          <w:numId w:val="1"/>
        </w:numPr>
        <w:jc w:val="both"/>
        <w:rPr>
          <w:lang w:val="ru-RU"/>
        </w:rPr>
      </w:pPr>
      <w:r w:rsidRPr="00DF570C">
        <w:rPr>
          <w:rFonts w:cs="Arial"/>
          <w:lang w:val="ru-RU"/>
        </w:rPr>
        <w:t>Цена указывается в рублях Российской Федерации на карточке Товара и фиксируется в подтверждении Заказа. Продавец применяет упрощённую систему налогообложения; НДС не предъявляется, если иное не следует из обязательных требований к конкретной операции.</w:t>
      </w:r>
    </w:p>
    <w:p w:rsidR="00942897" w:rsidRPr="00DF570C" w:rsidRDefault="00265D95" w:rsidP="00DF570C">
      <w:pPr>
        <w:pStyle w:val="OfferClause"/>
        <w:numPr>
          <w:ilvl w:val="1"/>
          <w:numId w:val="1"/>
        </w:numPr>
        <w:jc w:val="both"/>
        <w:rPr>
          <w:lang w:val="ru-RU"/>
        </w:rPr>
      </w:pPr>
      <w:r w:rsidRPr="00DF570C">
        <w:rPr>
          <w:rFonts w:cs="Arial"/>
          <w:lang w:val="ru-RU"/>
        </w:rPr>
        <w:t>Стоимость доставки указывается отдельно до завершения оформления и включается в итоговую сумму Заказа. Стоимость дополнительных работ и опций включается только после выбора или согласия Покупателя.</w:t>
      </w:r>
    </w:p>
    <w:p w:rsidR="0037616C" w:rsidRPr="00DF570C" w:rsidRDefault="0037616C" w:rsidP="00DF570C">
      <w:pPr>
        <w:pStyle w:val="OfferClause"/>
        <w:numPr>
          <w:ilvl w:val="1"/>
          <w:numId w:val="1"/>
        </w:numPr>
        <w:jc w:val="both"/>
        <w:rPr>
          <w:lang w:val="ru-RU"/>
        </w:rPr>
      </w:pPr>
      <w:r w:rsidRPr="00DF570C">
        <w:rPr>
          <w:lang w:val="ru-RU"/>
        </w:rPr>
        <w:t>При Индивидуальном заказе в составе Заказа или его подтверждении могут отдельно указываться стоимость оправы, линз, изготовления, обработки, установки, сборки, покрытий и иных дополнительных товаров и работ.</w:t>
      </w:r>
    </w:p>
    <w:p w:rsidR="0037616C" w:rsidRPr="00DF570C" w:rsidRDefault="0037616C" w:rsidP="00DF570C">
      <w:pPr>
        <w:pStyle w:val="OfferClause"/>
        <w:numPr>
          <w:ilvl w:val="1"/>
          <w:numId w:val="1"/>
        </w:numPr>
        <w:jc w:val="both"/>
        <w:rPr>
          <w:lang w:val="ru-RU"/>
        </w:rPr>
      </w:pPr>
      <w:r w:rsidRPr="00DF570C">
        <w:rPr>
          <w:lang w:val="ru-RU"/>
        </w:rPr>
        <w:lastRenderedPageBreak/>
        <w:t>Итоговая стоимость Индивидуального заказа доводится до Покупателя до оплаты. Дополнительные платные товары, работы или опции не включаются в Заказ без согласия Покупателя.</w:t>
      </w:r>
    </w:p>
    <w:p w:rsidR="00942897" w:rsidRPr="00DF570C" w:rsidRDefault="00265D95" w:rsidP="00DF570C">
      <w:pPr>
        <w:pStyle w:val="OfferClause"/>
        <w:numPr>
          <w:ilvl w:val="1"/>
          <w:numId w:val="1"/>
        </w:numPr>
        <w:jc w:val="both"/>
        <w:rPr>
          <w:lang w:val="ru-RU"/>
        </w:rPr>
      </w:pPr>
      <w:r w:rsidRPr="00DF570C">
        <w:rPr>
          <w:rFonts w:cs="Arial"/>
          <w:lang w:val="ru-RU"/>
        </w:rPr>
        <w:t xml:space="preserve">Оплата производится банковской картой или через Систему быстрых платежей в защищённой форме </w:t>
      </w:r>
      <w:r w:rsidRPr="00DF570C">
        <w:rPr>
          <w:rFonts w:cs="Arial"/>
        </w:rPr>
        <w:t>PayKeeper</w:t>
      </w:r>
      <w:r w:rsidRPr="00DF570C">
        <w:rPr>
          <w:rFonts w:cs="Arial"/>
          <w:lang w:val="ru-RU"/>
        </w:rPr>
        <w:t xml:space="preserve"> с банковским эквайрингом. Продавец не получает и не хранит полные реквизиты банковской карты.</w:t>
      </w:r>
    </w:p>
    <w:p w:rsidR="00942897" w:rsidRPr="00DF570C" w:rsidRDefault="00265D95" w:rsidP="00DF570C">
      <w:pPr>
        <w:pStyle w:val="OfferClause"/>
        <w:numPr>
          <w:ilvl w:val="1"/>
          <w:numId w:val="1"/>
        </w:numPr>
        <w:jc w:val="both"/>
      </w:pPr>
      <w:r w:rsidRPr="00DF570C">
        <w:rPr>
          <w:rFonts w:cs="Arial"/>
          <w:lang w:val="ru-RU"/>
        </w:rPr>
        <w:t xml:space="preserve">Обязанность по оплате считается исполненной после подтверждения платёжной операции банком или платёжным сервисом. </w:t>
      </w:r>
      <w:r w:rsidRPr="00DF570C">
        <w:rPr>
          <w:rFonts w:cs="Arial"/>
        </w:rPr>
        <w:t>Покупателю направляется кассовый чек в порядке, установленном законодательством.</w:t>
      </w:r>
    </w:p>
    <w:p w:rsidR="00942897" w:rsidRPr="00DF570C" w:rsidRDefault="00265D95" w:rsidP="00DF570C">
      <w:pPr>
        <w:pStyle w:val="OfferClause"/>
        <w:numPr>
          <w:ilvl w:val="1"/>
          <w:numId w:val="1"/>
        </w:numPr>
        <w:jc w:val="both"/>
        <w:rPr>
          <w:lang w:val="ru-RU"/>
        </w:rPr>
      </w:pPr>
      <w:r w:rsidRPr="00DF570C">
        <w:rPr>
          <w:rFonts w:cs="Arial"/>
          <w:lang w:val="ru-RU"/>
        </w:rPr>
        <w:t>При выявлении технической ошибки в цене или составе Заказа Продавец незамедлительно сообщает об этом Покупателю. Изменение уже согласованной цены допускается только с согласия Покупателя либо в случаях, прямо предусмотренных законом. При отсутствии согласия уплаченная сумма возвращается, если исполнение на первоначальных условиях объективно или юридически невозможно.</w:t>
      </w:r>
    </w:p>
    <w:p w:rsidR="00942897" w:rsidRPr="00DF570C" w:rsidRDefault="00265D95" w:rsidP="00DF570C">
      <w:pPr>
        <w:pStyle w:val="OfferSection"/>
        <w:numPr>
          <w:ilvl w:val="0"/>
          <w:numId w:val="1"/>
        </w:numPr>
        <w:jc w:val="both"/>
      </w:pPr>
      <w:r w:rsidRPr="00DF570C">
        <w:rPr>
          <w:rFonts w:eastAsia="Arial" w:cs="Arial"/>
        </w:rPr>
        <w:t>Изготовление Индивидуального заказа</w:t>
      </w:r>
    </w:p>
    <w:p w:rsidR="00942897" w:rsidRPr="00DF570C" w:rsidRDefault="00265D95" w:rsidP="00DF570C">
      <w:pPr>
        <w:pStyle w:val="OfferClause"/>
        <w:numPr>
          <w:ilvl w:val="1"/>
          <w:numId w:val="1"/>
        </w:numPr>
        <w:jc w:val="both"/>
        <w:rPr>
          <w:lang w:val="ru-RU"/>
        </w:rPr>
      </w:pPr>
      <w:r w:rsidRPr="00DF570C">
        <w:rPr>
          <w:rFonts w:cs="Arial"/>
          <w:lang w:val="ru-RU"/>
        </w:rPr>
        <w:t>Срок изготовления указывается на Сайте, при согласовании или в подтверждении Заказа. Если отдельно не указано иное, срок исчисляется со следующего рабочего дня после поступления оплаты и окончательного подтверждения всех параметров.</w:t>
      </w:r>
    </w:p>
    <w:p w:rsidR="00942897" w:rsidRPr="00DF570C" w:rsidRDefault="00265D95" w:rsidP="00DF570C">
      <w:pPr>
        <w:pStyle w:val="OfferClause"/>
        <w:numPr>
          <w:ilvl w:val="1"/>
          <w:numId w:val="1"/>
        </w:numPr>
        <w:jc w:val="both"/>
        <w:rPr>
          <w:lang w:val="ru-RU"/>
        </w:rPr>
      </w:pPr>
      <w:r w:rsidRPr="00DF570C">
        <w:rPr>
          <w:rFonts w:cs="Arial"/>
          <w:lang w:val="ru-RU"/>
        </w:rPr>
        <w:t>Изменение рецепта, оправы, линз, покрытия, центровки или иных параметров после начала работ возможно только по соглашению сторон. Продавец заранее сообщает о влиянии изменения на цену и срок.</w:t>
      </w:r>
    </w:p>
    <w:p w:rsidR="00942897" w:rsidRPr="00DF570C" w:rsidRDefault="00265D95" w:rsidP="00DF570C">
      <w:pPr>
        <w:pStyle w:val="OfferClause"/>
        <w:numPr>
          <w:ilvl w:val="1"/>
          <w:numId w:val="1"/>
        </w:numPr>
        <w:jc w:val="both"/>
        <w:rPr>
          <w:lang w:val="ru-RU"/>
        </w:rPr>
      </w:pPr>
      <w:r w:rsidRPr="00DF570C">
        <w:rPr>
          <w:rFonts w:cs="Arial"/>
          <w:lang w:val="ru-RU"/>
        </w:rPr>
        <w:t>Перед отправкой Продавец проверяет комплектность, параметры и качество сборки. Если обнаружено несоответствие, срок может быть продлён на разумный период, необходимый для исправления, с обязательным уведомлением Покупателя.</w:t>
      </w:r>
    </w:p>
    <w:p w:rsidR="0037616C" w:rsidRPr="00DF570C" w:rsidRDefault="0037616C" w:rsidP="00DF570C">
      <w:pPr>
        <w:pStyle w:val="OfferClause"/>
        <w:numPr>
          <w:ilvl w:val="1"/>
          <w:numId w:val="1"/>
        </w:numPr>
        <w:jc w:val="both"/>
        <w:rPr>
          <w:lang w:val="ru-RU"/>
        </w:rPr>
      </w:pPr>
      <w:r w:rsidRPr="00DF570C">
        <w:rPr>
          <w:lang w:val="ru-RU"/>
        </w:rPr>
        <w:t>Покупатель вправе отказаться от выполнения работ по Индивидуальному заказу до их завершения в порядке, установленном законодательством Российской Федерации.</w:t>
      </w:r>
    </w:p>
    <w:p w:rsidR="0037616C" w:rsidRPr="00DF570C" w:rsidRDefault="0037616C" w:rsidP="00DF570C">
      <w:pPr>
        <w:pStyle w:val="OfferClause"/>
        <w:numPr>
          <w:ilvl w:val="1"/>
          <w:numId w:val="1"/>
        </w:numPr>
        <w:jc w:val="both"/>
        <w:rPr>
          <w:lang w:val="ru-RU"/>
        </w:rPr>
      </w:pPr>
      <w:r w:rsidRPr="00DF570C">
        <w:rPr>
          <w:lang w:val="ru-RU"/>
        </w:rPr>
        <w:t>При таком отказе Продавец вправе требовать оплаты только фактически понесенных и документально подтвержденных расходов, непосредственно связанных с исполнением конкретного Индивидуального заказа, в той мере, в которой такое требование допускается законодательством.</w:t>
      </w:r>
    </w:p>
    <w:p w:rsidR="00942897" w:rsidRPr="00DF570C" w:rsidRDefault="0037616C" w:rsidP="00DF570C">
      <w:pPr>
        <w:pStyle w:val="OfferClause"/>
        <w:numPr>
          <w:ilvl w:val="1"/>
          <w:numId w:val="1"/>
        </w:numPr>
        <w:jc w:val="both"/>
        <w:rPr>
          <w:lang w:val="ru-RU"/>
        </w:rPr>
      </w:pPr>
      <w:r w:rsidRPr="00DF570C">
        <w:rPr>
          <w:lang w:val="ru-RU"/>
        </w:rPr>
        <w:t>Настоящий пункт не ограничивает право Покупателя отказаться от Товара до его передачи в случаях, предусмотренных законодательством о дистанционной продаже, и не ограничивает права Покупателя при наличии недостатков, нарушении срока изготовления или иных нарушениях со стороны Продавца.</w:t>
      </w:r>
    </w:p>
    <w:p w:rsidR="00942897" w:rsidRPr="00DF570C" w:rsidRDefault="00265D95" w:rsidP="00DF570C">
      <w:pPr>
        <w:pStyle w:val="OfferSection"/>
        <w:numPr>
          <w:ilvl w:val="0"/>
          <w:numId w:val="1"/>
        </w:numPr>
        <w:jc w:val="both"/>
      </w:pPr>
      <w:r w:rsidRPr="00DF570C">
        <w:rPr>
          <w:rFonts w:eastAsia="Arial" w:cs="Arial"/>
        </w:rPr>
        <w:t>Доставка и передача Заказа</w:t>
      </w:r>
    </w:p>
    <w:p w:rsidR="00942897" w:rsidRPr="00DF570C" w:rsidRDefault="00265D95" w:rsidP="00DF570C">
      <w:pPr>
        <w:pStyle w:val="OfferClause"/>
        <w:numPr>
          <w:ilvl w:val="1"/>
          <w:numId w:val="1"/>
        </w:numPr>
        <w:jc w:val="both"/>
        <w:rPr>
          <w:lang w:val="ru-RU"/>
        </w:rPr>
      </w:pPr>
      <w:r w:rsidRPr="00DF570C">
        <w:rPr>
          <w:rFonts w:cs="Arial"/>
          <w:lang w:val="ru-RU"/>
        </w:rPr>
        <w:t>Доставка осуществляется по территории Российской Федерации Почтой России, СДЭК до пункта выдачи или курьером, а также иными способами, доступными при оформлении. Обычный ориентировочный срок перевозки, указанный на Сайте, составляет 3–4 рабочих дня и не включает срок изготовления Индивидуального заказа.</w:t>
      </w:r>
    </w:p>
    <w:p w:rsidR="00942897" w:rsidRPr="00DF570C" w:rsidRDefault="00265D95" w:rsidP="00DF570C">
      <w:pPr>
        <w:pStyle w:val="OfferClause"/>
        <w:numPr>
          <w:ilvl w:val="1"/>
          <w:numId w:val="1"/>
        </w:numPr>
        <w:jc w:val="both"/>
        <w:rPr>
          <w:lang w:val="ru-RU"/>
        </w:rPr>
      </w:pPr>
      <w:r w:rsidRPr="00DF570C">
        <w:rPr>
          <w:rFonts w:cs="Arial"/>
          <w:lang w:val="ru-RU"/>
        </w:rPr>
        <w:t>Точные стоимость, способ и ориентировочный срок доставки отражаются до оплаты и в подтверждении Заказа. Срок может зависеть от региона, перевозчика, погодных условий и режима работы пунктов выдачи.</w:t>
      </w:r>
    </w:p>
    <w:p w:rsidR="00942897" w:rsidRPr="00DF570C" w:rsidRDefault="00265D95" w:rsidP="00DF570C">
      <w:pPr>
        <w:pStyle w:val="OfferClause"/>
        <w:numPr>
          <w:ilvl w:val="1"/>
          <w:numId w:val="1"/>
        </w:numPr>
        <w:jc w:val="both"/>
        <w:rPr>
          <w:lang w:val="ru-RU"/>
        </w:rPr>
      </w:pPr>
      <w:r w:rsidRPr="00DF570C">
        <w:rPr>
          <w:rFonts w:cs="Arial"/>
          <w:lang w:val="ru-RU"/>
        </w:rPr>
        <w:t>Заказ передаётся по адресу, указанному Покупателем. При отсутствии Покупателя он может быть передан лицу, предъявившему номер Заказа или иное подтверждение его оформления, если Покупатель не установил запрет на такую передачу и если иное не предусмотрено законом.</w:t>
      </w:r>
    </w:p>
    <w:p w:rsidR="00942897" w:rsidRPr="00DF570C" w:rsidRDefault="00265D95" w:rsidP="00DF570C">
      <w:pPr>
        <w:pStyle w:val="OfferClause"/>
        <w:numPr>
          <w:ilvl w:val="1"/>
          <w:numId w:val="1"/>
        </w:numPr>
        <w:jc w:val="both"/>
        <w:rPr>
          <w:lang w:val="ru-RU"/>
        </w:rPr>
      </w:pPr>
      <w:r w:rsidRPr="00DF570C">
        <w:rPr>
          <w:rFonts w:cs="Arial"/>
          <w:lang w:val="ru-RU"/>
        </w:rPr>
        <w:lastRenderedPageBreak/>
        <w:t>Покупатель обязан указать точные контактные данные, обеспечить возможность связи и получение Заказа. Если передача не состоялась по вине Покупателя, повторная доставка осуществляется в новый согласованный срок; её стоимость может быть возложена на Покупателя в размере фактических расходов.</w:t>
      </w:r>
    </w:p>
    <w:p w:rsidR="00942897" w:rsidRPr="00DF570C" w:rsidRDefault="00265D95" w:rsidP="00DF570C">
      <w:pPr>
        <w:pStyle w:val="OfferClause"/>
        <w:numPr>
          <w:ilvl w:val="1"/>
          <w:numId w:val="1"/>
        </w:numPr>
        <w:jc w:val="both"/>
        <w:rPr>
          <w:lang w:val="ru-RU"/>
        </w:rPr>
      </w:pPr>
      <w:r w:rsidRPr="00DF570C">
        <w:rPr>
          <w:rFonts w:cs="Arial"/>
          <w:lang w:val="ru-RU"/>
        </w:rPr>
        <w:t>Риск случайной гибели или повреждения переходит к Покупателю при фактической передаче Заказа Покупателю или указанному им Получателю. Передача Заказа перевозчику для доставки Покупателю сама по себе не означает переход риска, если обязательные нормы устанавливают иное.</w:t>
      </w:r>
    </w:p>
    <w:p w:rsidR="00942897" w:rsidRPr="00DF570C" w:rsidRDefault="00265D95" w:rsidP="00DF570C">
      <w:pPr>
        <w:pStyle w:val="OfferClause"/>
        <w:numPr>
          <w:ilvl w:val="1"/>
          <w:numId w:val="1"/>
        </w:numPr>
        <w:jc w:val="both"/>
        <w:rPr>
          <w:lang w:val="ru-RU"/>
        </w:rPr>
      </w:pPr>
      <w:r w:rsidRPr="00DF570C">
        <w:rPr>
          <w:rFonts w:cs="Arial"/>
          <w:lang w:val="ru-RU"/>
        </w:rPr>
        <w:t>При получении рекомендуется проверить целостность упаковки, количество, комплектность и внешнее состояние. Подписание документа о вручении без замечаний не лишает Покупателя права заявить о скрытом недостатке или несоответствии, которое нельзя было обнаружить при обычной проверке.</w:t>
      </w:r>
    </w:p>
    <w:p w:rsidR="00942897" w:rsidRPr="00DF570C" w:rsidRDefault="00265D95" w:rsidP="00DF570C">
      <w:pPr>
        <w:pStyle w:val="OfferSection"/>
        <w:numPr>
          <w:ilvl w:val="0"/>
          <w:numId w:val="1"/>
        </w:numPr>
        <w:jc w:val="both"/>
      </w:pPr>
      <w:r w:rsidRPr="00DF570C">
        <w:rPr>
          <w:rFonts w:eastAsia="Arial" w:cs="Arial"/>
        </w:rPr>
        <w:t>Качество, гарантия и недостатки</w:t>
      </w:r>
    </w:p>
    <w:p w:rsidR="00942897" w:rsidRPr="00DF570C" w:rsidRDefault="00265D95" w:rsidP="00DF570C">
      <w:pPr>
        <w:pStyle w:val="OfferClause"/>
        <w:numPr>
          <w:ilvl w:val="1"/>
          <w:numId w:val="1"/>
        </w:numPr>
        <w:jc w:val="both"/>
        <w:rPr>
          <w:lang w:val="ru-RU"/>
        </w:rPr>
      </w:pPr>
      <w:r w:rsidRPr="00DF570C">
        <w:rPr>
          <w:rFonts w:cs="Arial"/>
          <w:lang w:val="ru-RU"/>
        </w:rPr>
        <w:t>Качество Товара и результата работ должно соответствовать описанию, обязательным требованиям, документации изготовителя, подтверждённым параметрам Заказа и обычно предъявляемым требованиям.</w:t>
      </w:r>
    </w:p>
    <w:p w:rsidR="00942897" w:rsidRPr="00DF570C" w:rsidRDefault="00265D95" w:rsidP="00DF570C">
      <w:pPr>
        <w:pStyle w:val="OfferClause"/>
        <w:numPr>
          <w:ilvl w:val="1"/>
          <w:numId w:val="1"/>
        </w:numPr>
        <w:jc w:val="both"/>
        <w:rPr>
          <w:lang w:val="ru-RU"/>
        </w:rPr>
      </w:pPr>
      <w:r w:rsidRPr="00DF570C">
        <w:rPr>
          <w:rFonts w:cs="Arial"/>
          <w:lang w:val="ru-RU"/>
        </w:rPr>
        <w:t>На оправы и линзы действует гарантия изготовителя в течение установленного им срока. Если гарантийный срок не установлен либо составляет менее двух лет, права Покупателя в отношении недостатков сохраняются в случаях и порядке, предусмотренных законом, включая возможность предъявить требования в пределах двух лет при доказанности того, что причина недостатка существовала до передачи.</w:t>
      </w:r>
    </w:p>
    <w:p w:rsidR="00942897" w:rsidRPr="00DF570C" w:rsidRDefault="00265D95" w:rsidP="00DF570C">
      <w:pPr>
        <w:pStyle w:val="OfferClause"/>
        <w:numPr>
          <w:ilvl w:val="1"/>
          <w:numId w:val="1"/>
        </w:numPr>
        <w:jc w:val="both"/>
        <w:rPr>
          <w:lang w:val="ru-RU"/>
        </w:rPr>
      </w:pPr>
      <w:r w:rsidRPr="00DF570C">
        <w:rPr>
          <w:rFonts w:cs="Arial"/>
          <w:lang w:val="ru-RU"/>
        </w:rPr>
        <w:t xml:space="preserve">Гарантия не распространяется на недостатки, возникшие после передачи из-за механического повреждения, неправильного хранения, воздействия агрессивных веществ, перегрева, самостоятельного ремонта, естественного износа или нарушения правил эксплуатации. Наличие таких обстоятельств устанавливается по результатам проверки качества, а при споре </w:t>
      </w:r>
      <w:r w:rsidR="006C4591" w:rsidRPr="00DF570C">
        <w:rPr>
          <w:rFonts w:cs="Arial"/>
          <w:lang w:val="ru-RU"/>
        </w:rPr>
        <w:t>-</w:t>
      </w:r>
      <w:r w:rsidRPr="00DF570C">
        <w:rPr>
          <w:rFonts w:cs="Arial"/>
          <w:lang w:val="ru-RU"/>
        </w:rPr>
        <w:t xml:space="preserve"> экспертизы в предусмотренном законом порядке.</w:t>
      </w:r>
    </w:p>
    <w:p w:rsidR="00942897" w:rsidRPr="00DF570C" w:rsidRDefault="00265D95" w:rsidP="00DF570C">
      <w:pPr>
        <w:pStyle w:val="OfferClause"/>
        <w:numPr>
          <w:ilvl w:val="1"/>
          <w:numId w:val="1"/>
        </w:numPr>
        <w:jc w:val="both"/>
        <w:rPr>
          <w:lang w:val="ru-RU"/>
        </w:rPr>
      </w:pPr>
      <w:r w:rsidRPr="00DF570C">
        <w:rPr>
          <w:rFonts w:cs="Arial"/>
          <w:lang w:val="ru-RU"/>
        </w:rPr>
        <w:t>При обнаружении недостатка Покупатель вправе заявить требования, предусмотренные законом, в том числе о замене, безвозмездном устранении недостатка, соразмерном уменьшении цены, повторном выполнении работ либо возврате денежных средств — в зависимости от характера договора и обстоятельств.</w:t>
      </w:r>
    </w:p>
    <w:p w:rsidR="00942897" w:rsidRPr="00DF570C" w:rsidRDefault="00265D95" w:rsidP="00DF570C">
      <w:pPr>
        <w:pStyle w:val="OfferClause"/>
        <w:numPr>
          <w:ilvl w:val="1"/>
          <w:numId w:val="1"/>
        </w:numPr>
        <w:jc w:val="both"/>
        <w:rPr>
          <w:lang w:val="ru-RU"/>
        </w:rPr>
      </w:pPr>
      <w:r w:rsidRPr="00DF570C">
        <w:rPr>
          <w:rFonts w:cs="Arial"/>
          <w:lang w:val="ru-RU"/>
        </w:rPr>
        <w:t>Если Индивидуальный заказ не соответствует подтверждённым параметрам рецепта или допущен производственный дефект, Продавец проводит проверку и за свой счёт устраняет недостаток, повторно изготавливает изделие либо удовлетворяет иное законное требование Покупателя.</w:t>
      </w:r>
    </w:p>
    <w:p w:rsidR="00942897" w:rsidRPr="00DF570C" w:rsidRDefault="00265D95" w:rsidP="00DF570C">
      <w:pPr>
        <w:pStyle w:val="OfferSection"/>
        <w:numPr>
          <w:ilvl w:val="0"/>
          <w:numId w:val="1"/>
        </w:numPr>
        <w:jc w:val="both"/>
      </w:pPr>
      <w:r w:rsidRPr="00DF570C">
        <w:rPr>
          <w:rFonts w:eastAsia="Arial" w:cs="Arial"/>
        </w:rPr>
        <w:t>Отказ от Товара надлежащего качества</w:t>
      </w:r>
    </w:p>
    <w:p w:rsidR="00FD56FC" w:rsidRPr="00DF570C" w:rsidRDefault="00FD56FC" w:rsidP="00DF570C">
      <w:pPr>
        <w:pStyle w:val="OfferClause"/>
        <w:numPr>
          <w:ilvl w:val="1"/>
          <w:numId w:val="1"/>
        </w:numPr>
        <w:jc w:val="both"/>
        <w:rPr>
          <w:lang w:val="ru-RU"/>
        </w:rPr>
      </w:pPr>
      <w:r w:rsidRPr="00DF570C">
        <w:rPr>
          <w:lang w:val="ru-RU"/>
        </w:rPr>
        <w:t>Покупатель вправе отказаться от стандартного Товара в любое время до его передачи.</w:t>
      </w:r>
    </w:p>
    <w:p w:rsidR="00FD56FC" w:rsidRPr="00DF570C" w:rsidRDefault="00FD56FC" w:rsidP="00DF570C">
      <w:pPr>
        <w:pStyle w:val="OfferClause"/>
        <w:numPr>
          <w:ilvl w:val="1"/>
          <w:numId w:val="1"/>
        </w:numPr>
        <w:jc w:val="both"/>
        <w:rPr>
          <w:lang w:val="ru-RU"/>
        </w:rPr>
      </w:pPr>
      <w:r w:rsidRPr="00DF570C">
        <w:rPr>
          <w:lang w:val="ru-RU"/>
        </w:rPr>
        <w:t>После передачи стандартного Товара надлежащего качества Покупатель вправе отказаться от него в течение 14 календарных дней со дня получения, если более длительный срок не установлен Продавцом для конкретного Товара.</w:t>
      </w:r>
    </w:p>
    <w:p w:rsidR="00FD56FC" w:rsidRPr="00DF570C" w:rsidRDefault="00FD56FC" w:rsidP="00DF570C">
      <w:pPr>
        <w:pStyle w:val="OfferClause"/>
        <w:numPr>
          <w:ilvl w:val="1"/>
          <w:numId w:val="1"/>
        </w:numPr>
        <w:jc w:val="both"/>
        <w:rPr>
          <w:lang w:val="ru-RU"/>
        </w:rPr>
      </w:pPr>
      <w:r w:rsidRPr="00DF570C">
        <w:rPr>
          <w:lang w:val="ru-RU"/>
        </w:rPr>
        <w:t>Если информация о порядке и сроках возврата Товара надлежащего качества не была предоставлена Покупателю в письменной либо допускаемой законодательством электронной форме в момент передачи Товара, срок для отказа определяется законодательством Российской Федерации.</w:t>
      </w:r>
    </w:p>
    <w:p w:rsidR="00FD56FC" w:rsidRPr="00DF570C" w:rsidRDefault="00FD56FC" w:rsidP="00DF570C">
      <w:pPr>
        <w:pStyle w:val="OfferClause"/>
        <w:numPr>
          <w:ilvl w:val="1"/>
          <w:numId w:val="1"/>
        </w:numPr>
        <w:jc w:val="both"/>
        <w:rPr>
          <w:lang w:val="ru-RU"/>
        </w:rPr>
      </w:pPr>
      <w:r w:rsidRPr="00DF570C">
        <w:rPr>
          <w:lang w:val="ru-RU"/>
        </w:rPr>
        <w:t>Возврат Товара надлежащего качества допускается при сохранении его товарного вида и потребительских свойств. Покупатель вправе осуществить осмотр и примерку Товара в объеме, необходимом для ознакомления с ним.</w:t>
      </w:r>
    </w:p>
    <w:p w:rsidR="00FD56FC" w:rsidRPr="00DF570C" w:rsidRDefault="00FD56FC" w:rsidP="00DF570C">
      <w:pPr>
        <w:pStyle w:val="OfferClause"/>
        <w:numPr>
          <w:ilvl w:val="1"/>
          <w:numId w:val="1"/>
        </w:numPr>
        <w:jc w:val="both"/>
        <w:rPr>
          <w:lang w:val="ru-RU"/>
        </w:rPr>
      </w:pPr>
      <w:r w:rsidRPr="00DF570C">
        <w:rPr>
          <w:lang w:val="ru-RU"/>
        </w:rPr>
        <w:lastRenderedPageBreak/>
        <w:t>Наличие следов использования, повреждений, загрязнений, изменения комплектности или иных обстоятельств, вследствие которых товарный вид либо потребительские свойства Товара не сохранены, может являться основанием для отказа в возврате Товара надлежащего качества.</w:t>
      </w:r>
    </w:p>
    <w:p w:rsidR="00FD56FC" w:rsidRPr="00DF570C" w:rsidRDefault="00FD56FC" w:rsidP="00DF570C">
      <w:pPr>
        <w:pStyle w:val="OfferClause"/>
        <w:numPr>
          <w:ilvl w:val="1"/>
          <w:numId w:val="1"/>
        </w:numPr>
        <w:jc w:val="both"/>
        <w:rPr>
          <w:lang w:val="ru-RU"/>
        </w:rPr>
      </w:pPr>
      <w:r w:rsidRPr="00DF570C">
        <w:rPr>
          <w:lang w:val="ru-RU"/>
        </w:rPr>
        <w:t>Покупателю рекомендуется сохранить упаковку, комплектность, ярлыки и документы на Товар. Отсутствие кассового или товарного чека само по себе не лишает Покупателя возможности подтвердить приобретение Товара у Продавца иными доказательствами.</w:t>
      </w:r>
    </w:p>
    <w:p w:rsidR="00FD56FC" w:rsidRPr="00DF570C" w:rsidRDefault="00FD56FC" w:rsidP="00DF570C">
      <w:pPr>
        <w:pStyle w:val="OfferClause"/>
        <w:numPr>
          <w:ilvl w:val="1"/>
          <w:numId w:val="1"/>
        </w:numPr>
        <w:jc w:val="both"/>
        <w:rPr>
          <w:lang w:val="ru-RU"/>
        </w:rPr>
      </w:pPr>
      <w:r w:rsidRPr="00DF570C">
        <w:rPr>
          <w:lang w:val="ru-RU"/>
        </w:rPr>
        <w:t>Отсутствие оригинальной упаковки само по себе не является безусловным основанием для отказа в возврате, если товарный вид, потребительские свойства и комплектность Товара сохранены.</w:t>
      </w:r>
    </w:p>
    <w:p w:rsidR="00FD56FC" w:rsidRPr="00DF570C" w:rsidRDefault="00FD56FC" w:rsidP="00DF570C">
      <w:pPr>
        <w:pStyle w:val="OfferClause"/>
        <w:numPr>
          <w:ilvl w:val="1"/>
          <w:numId w:val="1"/>
        </w:numPr>
        <w:jc w:val="both"/>
        <w:rPr>
          <w:lang w:val="ru-RU"/>
        </w:rPr>
      </w:pPr>
      <w:r w:rsidRPr="00DF570C">
        <w:rPr>
          <w:lang w:val="ru-RU"/>
        </w:rPr>
        <w:t>Покупатель не вправе отказаться после передачи от Товара надлежащего качества, имеющего индивидуально-определенные свойства, если такой Товар может быть использован исключительно приобретающим его Покупателем. К таким Товарам могут относиться изготовленные специально для Покупателя по его рецепту, индивидуальным параметрам и измерениям линзы и очки.</w:t>
      </w:r>
    </w:p>
    <w:p w:rsidR="00942897" w:rsidRPr="00DF570C" w:rsidRDefault="00FD56FC" w:rsidP="00DF570C">
      <w:pPr>
        <w:pStyle w:val="OfferClause"/>
        <w:numPr>
          <w:ilvl w:val="1"/>
          <w:numId w:val="1"/>
        </w:numPr>
        <w:jc w:val="both"/>
        <w:rPr>
          <w:lang w:val="ru-RU"/>
        </w:rPr>
      </w:pPr>
      <w:r w:rsidRPr="00DF570C">
        <w:rPr>
          <w:lang w:val="ru-RU"/>
        </w:rPr>
        <w:t>Указанное ограничение не распространяется на Товары и результаты работ с недостатками и не ограничивает права Покупателя при несоответствии подтвержденному Заказу, нарушении срока изготовления, неправильном выполнении работ либо иных нарушениях обязательств Продавца.</w:t>
      </w:r>
    </w:p>
    <w:p w:rsidR="00942897" w:rsidRPr="00DF570C" w:rsidRDefault="00265D95" w:rsidP="00DF570C">
      <w:pPr>
        <w:pStyle w:val="OfferSection"/>
        <w:numPr>
          <w:ilvl w:val="0"/>
          <w:numId w:val="1"/>
        </w:numPr>
        <w:jc w:val="both"/>
        <w:rPr>
          <w:lang w:val="ru-RU"/>
        </w:rPr>
      </w:pPr>
      <w:r w:rsidRPr="00DF570C">
        <w:rPr>
          <w:rFonts w:eastAsia="Arial" w:cs="Arial"/>
          <w:lang w:val="ru-RU"/>
        </w:rPr>
        <w:t>Порядок возврата и направления претензий</w:t>
      </w:r>
    </w:p>
    <w:p w:rsidR="00FD56FC" w:rsidRPr="00DF570C" w:rsidRDefault="00FD56FC" w:rsidP="00DF570C">
      <w:pPr>
        <w:pStyle w:val="OfferClause"/>
        <w:numPr>
          <w:ilvl w:val="1"/>
          <w:numId w:val="1"/>
        </w:numPr>
        <w:jc w:val="both"/>
        <w:rPr>
          <w:lang w:val="ru-RU"/>
        </w:rPr>
      </w:pPr>
      <w:r w:rsidRPr="00DF570C">
        <w:rPr>
          <w:lang w:val="ru-RU"/>
        </w:rPr>
        <w:t>Заявление об отказе от Товара, возврате, обнаруженном недостатке или иное требование Покупатель вправе направить по электронной почте Продавца, вручить в одном из салонов, указанных на странице «Контакты» Сайта, направить по юридическому адресу Продавца либо иным способом, позволяющим установить содержание обращения и его отправителя.</w:t>
      </w:r>
    </w:p>
    <w:p w:rsidR="00FD56FC" w:rsidRPr="00DF570C" w:rsidRDefault="00FD56FC" w:rsidP="00DF570C">
      <w:pPr>
        <w:pStyle w:val="OfferClause"/>
        <w:numPr>
          <w:ilvl w:val="1"/>
          <w:numId w:val="1"/>
        </w:numPr>
        <w:jc w:val="both"/>
        <w:rPr>
          <w:lang w:val="ru-RU"/>
        </w:rPr>
      </w:pPr>
      <w:r w:rsidRPr="00DF570C">
        <w:rPr>
          <w:lang w:val="ru-RU"/>
        </w:rPr>
        <w:t>Для ускорения рассмотрения обращения Покупателю рекомендуется указать номер Заказа, имя и контактные данные, наименование Товара, дату получения и заявленное требование. При обращении по поводу недостатка рекомендуется приложить описание недостатка, фотографии или иные имеющиеся материалы.</w:t>
      </w:r>
    </w:p>
    <w:p w:rsidR="00FD56FC" w:rsidRPr="00DF570C" w:rsidRDefault="00FD56FC" w:rsidP="00DF570C">
      <w:pPr>
        <w:pStyle w:val="OfferClause"/>
        <w:numPr>
          <w:ilvl w:val="1"/>
          <w:numId w:val="1"/>
        </w:numPr>
        <w:jc w:val="both"/>
        <w:rPr>
          <w:lang w:val="ru-RU"/>
        </w:rPr>
      </w:pPr>
      <w:r w:rsidRPr="00DF570C">
        <w:rPr>
          <w:lang w:val="ru-RU"/>
        </w:rPr>
        <w:t>Отсутствие указанных дополнительных сведений или материалов само по себе не является основанием для отказа в рассмотрении требования Покупателя, если имеющихся данных достаточно для определения Заказа и содержания требования.</w:t>
      </w:r>
    </w:p>
    <w:p w:rsidR="00FD56FC" w:rsidRPr="00DF570C" w:rsidRDefault="00FD56FC" w:rsidP="00DF570C">
      <w:pPr>
        <w:pStyle w:val="OfferClause"/>
        <w:numPr>
          <w:ilvl w:val="1"/>
          <w:numId w:val="1"/>
        </w:numPr>
        <w:jc w:val="both"/>
        <w:rPr>
          <w:lang w:val="ru-RU"/>
        </w:rPr>
      </w:pPr>
      <w:r w:rsidRPr="00DF570C">
        <w:rPr>
          <w:lang w:val="ru-RU"/>
        </w:rPr>
        <w:t>Товар может быть возвращен лично либо дистанционным способом, в том числе с использованием услуг перевозчика или организации почтовой связи.</w:t>
      </w:r>
    </w:p>
    <w:p w:rsidR="00FD56FC" w:rsidRPr="00DF570C" w:rsidRDefault="00FD56FC" w:rsidP="00DF570C">
      <w:pPr>
        <w:pStyle w:val="OfferClause"/>
        <w:numPr>
          <w:ilvl w:val="1"/>
          <w:numId w:val="1"/>
        </w:numPr>
        <w:jc w:val="both"/>
        <w:rPr>
          <w:lang w:val="ru-RU"/>
        </w:rPr>
      </w:pPr>
      <w:r w:rsidRPr="00DF570C">
        <w:rPr>
          <w:lang w:val="ru-RU"/>
        </w:rPr>
        <w:t>По запросу Покупателя Продавец сообщает актуальные данные, необходимые для дистанционного возврата Товара, включая адрес получателя. Если Продавец не предоставил такие сведения в разумный срок, Покупатель вправе направить Товар по юридическому адресу Продавца либо использовать иной доступный дистанционный способ возврата, позволяющий подтвердить отправление и вручение.</w:t>
      </w:r>
    </w:p>
    <w:p w:rsidR="00FD56FC" w:rsidRPr="00DF570C" w:rsidRDefault="00FD56FC" w:rsidP="00DF570C">
      <w:pPr>
        <w:pStyle w:val="OfferClause"/>
        <w:numPr>
          <w:ilvl w:val="1"/>
          <w:numId w:val="1"/>
        </w:numPr>
        <w:jc w:val="both"/>
        <w:rPr>
          <w:lang w:val="ru-RU"/>
        </w:rPr>
      </w:pPr>
      <w:r w:rsidRPr="00DF570C">
        <w:rPr>
          <w:lang w:val="ru-RU"/>
        </w:rPr>
        <w:t>При возврате Товара надлежащего качества расходы на его обратную доставку несет Покупатель, если иное не предусмотрено законодательством или условиями конкретного Заказа. До фактического получения возвращаемого Товара Продавцом риск его случайной гибели или повреждения при обратной перевозке несет Покупатель.</w:t>
      </w:r>
    </w:p>
    <w:p w:rsidR="00FD56FC" w:rsidRPr="00DF570C" w:rsidRDefault="00FD56FC" w:rsidP="00DF570C">
      <w:pPr>
        <w:pStyle w:val="OfferClause"/>
        <w:numPr>
          <w:ilvl w:val="1"/>
          <w:numId w:val="1"/>
        </w:numPr>
        <w:jc w:val="both"/>
        <w:rPr>
          <w:lang w:val="ru-RU"/>
        </w:rPr>
      </w:pPr>
      <w:r w:rsidRPr="00DF570C">
        <w:rPr>
          <w:lang w:val="ru-RU"/>
        </w:rPr>
        <w:t>Возврат Товара ненадлежащего качества осуществляется за счет Продавца в случаях, предусмотренных законодательством. Документально подтвержденные разумные расходы Покупателя на возврат такого Товара подлежат возмещению Продавцом, если обязанность по их возмещению предусмотрена законом.</w:t>
      </w:r>
    </w:p>
    <w:p w:rsidR="00FD56FC" w:rsidRPr="00DF570C" w:rsidRDefault="00FD56FC" w:rsidP="00DF570C">
      <w:pPr>
        <w:pStyle w:val="OfferClause"/>
        <w:numPr>
          <w:ilvl w:val="1"/>
          <w:numId w:val="1"/>
        </w:numPr>
        <w:jc w:val="both"/>
        <w:rPr>
          <w:lang w:val="ru-RU"/>
        </w:rPr>
      </w:pPr>
      <w:r w:rsidRPr="00DF570C">
        <w:rPr>
          <w:lang w:val="ru-RU"/>
        </w:rPr>
        <w:lastRenderedPageBreak/>
        <w:t>При получении возвращенного Товара Продавец вправе проверить его состояние, комплектность и соответствие заявленным обстоятельствам, в том числе с использованием фото- или видеофиксации.</w:t>
      </w:r>
    </w:p>
    <w:p w:rsidR="00FD56FC" w:rsidRPr="00DF570C" w:rsidRDefault="00FD56FC" w:rsidP="00DF570C">
      <w:pPr>
        <w:pStyle w:val="OfferClause"/>
        <w:numPr>
          <w:ilvl w:val="1"/>
          <w:numId w:val="1"/>
        </w:numPr>
        <w:jc w:val="both"/>
        <w:rPr>
          <w:lang w:val="ru-RU"/>
        </w:rPr>
      </w:pPr>
      <w:r w:rsidRPr="00DF570C">
        <w:rPr>
          <w:lang w:val="ru-RU"/>
        </w:rPr>
        <w:t>Если условия возврата Товара надлежащего качества не соблюдены, Продавец сообщает Покупателю причины отказа. По требованию Покупателя такой Товар возвращается ему обратно. Расходы на обратную отправку несет Покупатель, если иное не предусмотрено законодательством.</w:t>
      </w:r>
    </w:p>
    <w:p w:rsidR="00FD56FC" w:rsidRPr="00DF570C" w:rsidRDefault="00FD56FC" w:rsidP="00DF570C">
      <w:pPr>
        <w:pStyle w:val="OfferClause"/>
        <w:numPr>
          <w:ilvl w:val="1"/>
          <w:numId w:val="1"/>
        </w:numPr>
        <w:jc w:val="both"/>
        <w:rPr>
          <w:lang w:val="ru-RU"/>
        </w:rPr>
      </w:pPr>
      <w:r w:rsidRPr="00DF570C">
        <w:rPr>
          <w:lang w:val="ru-RU"/>
        </w:rPr>
        <w:t>Денежные средства возвращаются в сроки, установленные законодательством для соответствующего требования. Возврат производится на исходное средство платежа либо иным допустимым и согласованным сторонами способом. Удержания из возвращаемой суммы допускаются только в случаях и размере, предусмотренных законодательством.</w:t>
      </w:r>
    </w:p>
    <w:p w:rsidR="00942897" w:rsidRPr="00DF570C" w:rsidRDefault="00265D95" w:rsidP="00DF570C">
      <w:pPr>
        <w:pStyle w:val="OfferSection"/>
        <w:numPr>
          <w:ilvl w:val="0"/>
          <w:numId w:val="1"/>
        </w:numPr>
        <w:jc w:val="both"/>
      </w:pPr>
      <w:r w:rsidRPr="00DF570C">
        <w:rPr>
          <w:rFonts w:eastAsia="Arial" w:cs="Arial"/>
        </w:rPr>
        <w:t>Персональные данные</w:t>
      </w:r>
    </w:p>
    <w:p w:rsidR="00FD56FC" w:rsidRPr="00DF570C" w:rsidRDefault="00FD56FC" w:rsidP="00DF570C">
      <w:pPr>
        <w:pStyle w:val="OfferClause"/>
        <w:numPr>
          <w:ilvl w:val="1"/>
          <w:numId w:val="1"/>
        </w:numPr>
        <w:jc w:val="both"/>
        <w:rPr>
          <w:lang w:val="ru-RU"/>
        </w:rPr>
      </w:pPr>
      <w:r w:rsidRPr="00DF570C">
        <w:rPr>
          <w:lang w:val="ru-RU"/>
        </w:rPr>
        <w:t>Персональные данные обрабатываются в объеме, необходимом для оформления и исполнения Заказа, осуществления оплаты и доставки, выполнения Индивидуального заказа, возврата Товара, гарантийного обслуживания, рассмотрения обращений и исполнения иных обязанностей, возникающих из договора и законодательства.</w:t>
      </w:r>
    </w:p>
    <w:p w:rsidR="00FD56FC" w:rsidRPr="00DF570C" w:rsidRDefault="00FD56FC" w:rsidP="00DF570C">
      <w:pPr>
        <w:pStyle w:val="OfferClause"/>
        <w:numPr>
          <w:ilvl w:val="1"/>
          <w:numId w:val="1"/>
        </w:numPr>
        <w:jc w:val="both"/>
        <w:rPr>
          <w:lang w:val="ru-RU"/>
        </w:rPr>
      </w:pPr>
      <w:r w:rsidRPr="00DF570C">
        <w:rPr>
          <w:lang w:val="ru-RU"/>
        </w:rPr>
        <w:t>Сведения об операторе персональных данных, целях, основаниях, составе и порядке обработки персональных данных, сроках их обработки и хранения, получателях данных и правах субъектов персональных данных определяются Политикой обработки персональных данных, размещенной на Сайте.</w:t>
      </w:r>
    </w:p>
    <w:p w:rsidR="00FD56FC" w:rsidRPr="00DF570C" w:rsidRDefault="00FD56FC" w:rsidP="00DF570C">
      <w:pPr>
        <w:pStyle w:val="OfferClause"/>
        <w:numPr>
          <w:ilvl w:val="1"/>
          <w:numId w:val="1"/>
        </w:numPr>
        <w:jc w:val="both"/>
        <w:rPr>
          <w:lang w:val="ru-RU"/>
        </w:rPr>
      </w:pPr>
      <w:r w:rsidRPr="00DF570C">
        <w:rPr>
          <w:lang w:val="ru-RU"/>
        </w:rPr>
        <w:t>Персональные данные могут передаваться банкам, платежным сервисам, перевозчикам, организациям почтовой связи, подрядчикам по изготовлению Заказа и иным лицам только при наличии соответствующего правового основания и в объеме, необходимом для исполнения соответствующей функции.</w:t>
      </w:r>
    </w:p>
    <w:p w:rsidR="00FD56FC" w:rsidRPr="00DF570C" w:rsidRDefault="00FD56FC" w:rsidP="00DF570C">
      <w:pPr>
        <w:pStyle w:val="OfferClause"/>
        <w:numPr>
          <w:ilvl w:val="1"/>
          <w:numId w:val="1"/>
        </w:numPr>
        <w:jc w:val="both"/>
        <w:rPr>
          <w:lang w:val="ru-RU"/>
        </w:rPr>
      </w:pPr>
      <w:r w:rsidRPr="00DF570C">
        <w:rPr>
          <w:lang w:val="ru-RU"/>
        </w:rPr>
        <w:t>Рецепт, сведения о параметрах зрения и иные сведения, позволяющие сделать вывод о состоянии здоровья Покупателя, могут относиться к специальным категориям персональных данных. Такие данные обрабатываются только при наличии предусмотренного законодательством правового основания.</w:t>
      </w:r>
    </w:p>
    <w:p w:rsidR="00FD56FC" w:rsidRPr="00DF570C" w:rsidRDefault="00FD56FC" w:rsidP="00DF570C">
      <w:pPr>
        <w:pStyle w:val="OfferClause"/>
        <w:numPr>
          <w:ilvl w:val="1"/>
          <w:numId w:val="1"/>
        </w:numPr>
        <w:jc w:val="both"/>
        <w:rPr>
          <w:lang w:val="ru-RU"/>
        </w:rPr>
      </w:pPr>
      <w:r w:rsidRPr="00DF570C">
        <w:rPr>
          <w:lang w:val="ru-RU"/>
        </w:rPr>
        <w:t>Если для обработки таких данных законодательством требуется отдельное согласие субъекта персональных данных, оно оформляется отдельно от акцепта настоящей Оферты. Акцепт Оферты сам по себе не является таким согласием.</w:t>
      </w:r>
    </w:p>
    <w:p w:rsidR="00FD56FC" w:rsidRPr="00DF570C" w:rsidRDefault="00FD56FC" w:rsidP="00DF570C">
      <w:pPr>
        <w:pStyle w:val="OfferClause"/>
        <w:numPr>
          <w:ilvl w:val="1"/>
          <w:numId w:val="1"/>
        </w:numPr>
        <w:jc w:val="both"/>
        <w:rPr>
          <w:lang w:val="ru-RU"/>
        </w:rPr>
      </w:pPr>
      <w:r w:rsidRPr="00DF570C">
        <w:rPr>
          <w:lang w:val="ru-RU"/>
        </w:rPr>
        <w:t>Покупатель, предоставляющий Продавцу рецепт или иные персональные данные другого лица, подтверждает наличие законного основания для их предоставления и обработки. Продавец или иной соответствующий оператор персональных данных вправе запросить подтверждение такого основания и приостановить обработку соответствующих данных до его получения.</w:t>
      </w:r>
    </w:p>
    <w:p w:rsidR="00942897" w:rsidRPr="00DF570C" w:rsidRDefault="00265D95" w:rsidP="00DF570C">
      <w:pPr>
        <w:pStyle w:val="OfferSection"/>
        <w:numPr>
          <w:ilvl w:val="0"/>
          <w:numId w:val="1"/>
        </w:numPr>
        <w:jc w:val="both"/>
        <w:rPr>
          <w:lang w:val="ru-RU"/>
        </w:rPr>
      </w:pPr>
      <w:r w:rsidRPr="00DF570C">
        <w:rPr>
          <w:rFonts w:eastAsia="Arial" w:cs="Arial"/>
          <w:lang w:val="ru-RU"/>
        </w:rPr>
        <w:t>Ответственность сторон и разрешение споров</w:t>
      </w:r>
    </w:p>
    <w:p w:rsidR="00942897" w:rsidRPr="00DF570C" w:rsidRDefault="00265D95" w:rsidP="00DF570C">
      <w:pPr>
        <w:pStyle w:val="OfferClause"/>
        <w:numPr>
          <w:ilvl w:val="1"/>
          <w:numId w:val="1"/>
        </w:numPr>
        <w:jc w:val="both"/>
        <w:rPr>
          <w:lang w:val="ru-RU"/>
        </w:rPr>
      </w:pPr>
      <w:r w:rsidRPr="00DF570C">
        <w:rPr>
          <w:rFonts w:cs="Arial"/>
          <w:lang w:val="ru-RU"/>
        </w:rPr>
        <w:t>Стороны несут ответственность в соответствии с законодательством. Никакое условие Оферты не исключает ответственность Продавца за недостатки, нарушение срока, недостоверную информацию или иное нарушение обязательных прав потребителя.</w:t>
      </w:r>
    </w:p>
    <w:p w:rsidR="00FD56FC" w:rsidRPr="00DF570C" w:rsidRDefault="00FD56FC" w:rsidP="00DF570C">
      <w:pPr>
        <w:pStyle w:val="OfferClause"/>
        <w:numPr>
          <w:ilvl w:val="1"/>
          <w:numId w:val="1"/>
        </w:numPr>
        <w:jc w:val="both"/>
        <w:rPr>
          <w:rFonts w:cs="Arial"/>
          <w:lang w:val="ru-RU"/>
        </w:rPr>
      </w:pPr>
      <w:r w:rsidRPr="00DF570C">
        <w:rPr>
          <w:rFonts w:cs="Arial"/>
          <w:lang w:val="ru-RU"/>
        </w:rPr>
        <w:t>Покупатель несет ответственность за достоверность предоставленных им контактных данных и индивидуальных параметров.</w:t>
      </w:r>
    </w:p>
    <w:p w:rsidR="00942897" w:rsidRPr="00DF570C" w:rsidRDefault="00FD56FC" w:rsidP="00DF570C">
      <w:pPr>
        <w:pStyle w:val="OfferClause"/>
        <w:numPr>
          <w:ilvl w:val="1"/>
          <w:numId w:val="1"/>
        </w:numPr>
        <w:jc w:val="both"/>
        <w:rPr>
          <w:lang w:val="ru-RU"/>
        </w:rPr>
      </w:pPr>
      <w:r w:rsidRPr="00DF570C">
        <w:rPr>
          <w:rFonts w:cs="Arial"/>
          <w:lang w:val="ru-RU"/>
        </w:rPr>
        <w:t>При предоставлении персональных данных, рецепта или иных сведений, относящихся к другому лицу, Покупатель обязан иметь законное основание для их передачи. Данное условие не освобождает Продавца и/или иного оператора персональных данных от исполнения обязанностей, установленных законодательством о персональных данных.</w:t>
      </w:r>
    </w:p>
    <w:p w:rsidR="00942897" w:rsidRPr="00DF570C" w:rsidRDefault="00265D95" w:rsidP="00DF570C">
      <w:pPr>
        <w:pStyle w:val="OfferClause"/>
        <w:numPr>
          <w:ilvl w:val="1"/>
          <w:numId w:val="1"/>
        </w:numPr>
        <w:jc w:val="both"/>
        <w:rPr>
          <w:lang w:val="ru-RU"/>
        </w:rPr>
      </w:pPr>
      <w:r w:rsidRPr="00DF570C">
        <w:rPr>
          <w:rFonts w:cs="Arial"/>
          <w:lang w:val="ru-RU"/>
        </w:rPr>
        <w:lastRenderedPageBreak/>
        <w:t>Сбой Сайта, платёжного сервиса, связи или системы перевозчика не освобождает сторону от исполнения уже возникших обязательств. Последствия чрезвычайных и непредотвратимых обстоятельств определяются законом с учётом обязанности стороны своевременно уведомить другую сторону.</w:t>
      </w:r>
    </w:p>
    <w:p w:rsidR="00942897" w:rsidRPr="00DF570C" w:rsidRDefault="00265D95" w:rsidP="00DF570C">
      <w:pPr>
        <w:pStyle w:val="OfferClause"/>
        <w:numPr>
          <w:ilvl w:val="1"/>
          <w:numId w:val="1"/>
        </w:numPr>
        <w:jc w:val="both"/>
        <w:rPr>
          <w:lang w:val="ru-RU"/>
        </w:rPr>
      </w:pPr>
      <w:r w:rsidRPr="00DF570C">
        <w:rPr>
          <w:rFonts w:cs="Arial"/>
          <w:lang w:val="ru-RU"/>
        </w:rPr>
        <w:t>Покупатель вправе направить претензию любым способом, указанным в Оферте. Продавец рассматривает требование и отвечает в срок, установленный для соответствующего требования законом.</w:t>
      </w:r>
    </w:p>
    <w:p w:rsidR="00942897" w:rsidRPr="006C4591" w:rsidRDefault="00265D95" w:rsidP="00DF570C">
      <w:pPr>
        <w:pStyle w:val="OfferClause"/>
        <w:numPr>
          <w:ilvl w:val="1"/>
          <w:numId w:val="1"/>
        </w:numPr>
        <w:jc w:val="both"/>
        <w:rPr>
          <w:lang w:val="ru-RU"/>
        </w:rPr>
      </w:pPr>
      <w:r w:rsidRPr="006C4591">
        <w:rPr>
          <w:rFonts w:cs="Arial"/>
          <w:lang w:val="ru-RU"/>
        </w:rPr>
        <w:t>Споры разрешаются путём переговоров и в претензионном порядке, если он обязателен по закону или выбран Покупателем. Покупатель вправе обратиться в суд по правилам подсудности, установленным законодательством о защите прав потребителей; исключительная подсудность по месту Продавца не устанавливается.</w:t>
      </w:r>
    </w:p>
    <w:p w:rsidR="00942897" w:rsidRDefault="00265D95" w:rsidP="00DF570C">
      <w:pPr>
        <w:pStyle w:val="OfferSection"/>
        <w:numPr>
          <w:ilvl w:val="0"/>
          <w:numId w:val="1"/>
        </w:numPr>
        <w:jc w:val="both"/>
      </w:pPr>
      <w:r>
        <w:rPr>
          <w:rFonts w:eastAsia="Arial" w:cs="Arial"/>
        </w:rPr>
        <w:t>Срок действия и изменение Оферты</w:t>
      </w:r>
    </w:p>
    <w:p w:rsidR="00DF570C" w:rsidRPr="00DF570C" w:rsidRDefault="00DF570C" w:rsidP="00DF570C">
      <w:pPr>
        <w:pStyle w:val="OfferClause"/>
        <w:numPr>
          <w:ilvl w:val="1"/>
          <w:numId w:val="1"/>
        </w:numPr>
        <w:jc w:val="both"/>
        <w:rPr>
          <w:lang w:val="ru-RU"/>
        </w:rPr>
      </w:pPr>
      <w:r w:rsidRPr="00DF570C">
        <w:rPr>
          <w:lang w:val="ru-RU"/>
        </w:rPr>
        <w:t>Оферта вступает в силу с момента ее размещения на Сайте и действует до ее отзыва либо размещения новой редакции.</w:t>
      </w:r>
    </w:p>
    <w:p w:rsidR="00DF570C" w:rsidRPr="00DF570C" w:rsidRDefault="00DF570C" w:rsidP="00DF570C">
      <w:pPr>
        <w:pStyle w:val="OfferClause"/>
        <w:numPr>
          <w:ilvl w:val="1"/>
          <w:numId w:val="1"/>
        </w:numPr>
        <w:jc w:val="both"/>
        <w:rPr>
          <w:lang w:val="ru-RU"/>
        </w:rPr>
      </w:pPr>
      <w:r w:rsidRPr="00DF570C">
        <w:rPr>
          <w:lang w:val="ru-RU"/>
        </w:rPr>
        <w:t>Продавец вправе изменять условия Оферты в отношении Заказов, оформляемых после вступления новой редакции в силу.</w:t>
      </w:r>
    </w:p>
    <w:p w:rsidR="00DF570C" w:rsidRPr="00DF570C" w:rsidRDefault="00DF570C" w:rsidP="00DF570C">
      <w:pPr>
        <w:pStyle w:val="OfferClause"/>
        <w:numPr>
          <w:ilvl w:val="1"/>
          <w:numId w:val="1"/>
        </w:numPr>
        <w:jc w:val="both"/>
        <w:rPr>
          <w:lang w:val="ru-RU"/>
        </w:rPr>
      </w:pPr>
      <w:r w:rsidRPr="00DF570C">
        <w:rPr>
          <w:lang w:val="ru-RU"/>
        </w:rPr>
        <w:t>К Заказу применяется редакция Оферты, действовавшая на момент его оформления. Изменение Оферты после заключения договора не изменяет условия уже оформленного Заказа, если иное не предусмотрено законом либо не улучшает положение Покупателя.</w:t>
      </w:r>
    </w:p>
    <w:p w:rsidR="00942897" w:rsidRPr="006C4591" w:rsidRDefault="00DF570C" w:rsidP="00DF570C">
      <w:pPr>
        <w:pStyle w:val="OfferClause"/>
        <w:numPr>
          <w:ilvl w:val="1"/>
          <w:numId w:val="1"/>
        </w:numPr>
        <w:jc w:val="both"/>
        <w:rPr>
          <w:lang w:val="ru-RU"/>
        </w:rPr>
      </w:pPr>
      <w:r w:rsidRPr="00DF570C">
        <w:rPr>
          <w:lang w:val="ru-RU"/>
        </w:rPr>
        <w:t>Продавец обеспечивает возможность ознакомиться с актуальной редакцией Оферты на Сайте. Сведения о конкретном Заказе, его составе, цене и согласованных индивидуальных параметрах определяются данными Заказа и направленным Покупателю подтверждением.</w:t>
      </w:r>
    </w:p>
    <w:p w:rsidR="00DF570C" w:rsidRDefault="00265D95" w:rsidP="00DF570C">
      <w:pPr>
        <w:pStyle w:val="OfferSection"/>
        <w:numPr>
          <w:ilvl w:val="0"/>
          <w:numId w:val="1"/>
        </w:numPr>
        <w:jc w:val="both"/>
      </w:pPr>
      <w:r>
        <w:rPr>
          <w:rFonts w:eastAsia="Arial" w:cs="Arial"/>
        </w:rPr>
        <w:t>Реквизиты и контакты Продавца</w:t>
      </w:r>
    </w:p>
    <w:p w:rsidR="00942897" w:rsidRPr="006C4591" w:rsidRDefault="00265D95" w:rsidP="00DF570C">
      <w:pPr>
        <w:spacing w:after="60"/>
        <w:rPr>
          <w:lang w:val="ru-RU"/>
        </w:rPr>
      </w:pPr>
      <w:r w:rsidRPr="006C4591">
        <w:rPr>
          <w:rFonts w:cs="Arial"/>
          <w:b/>
          <w:color w:val="17324D"/>
          <w:lang w:val="ru-RU"/>
        </w:rPr>
        <w:t xml:space="preserve">Полное наименование: </w:t>
      </w:r>
      <w:r w:rsidRPr="006C4591">
        <w:rPr>
          <w:rFonts w:cs="Arial"/>
          <w:lang w:val="ru-RU"/>
        </w:rPr>
        <w:t>Общество с ограниченной ответственностью «СИТИХАУС»</w:t>
      </w:r>
    </w:p>
    <w:p w:rsidR="00942897" w:rsidRPr="006C4591" w:rsidRDefault="00265D95" w:rsidP="00DF570C">
      <w:pPr>
        <w:spacing w:after="60"/>
        <w:rPr>
          <w:lang w:val="ru-RU"/>
        </w:rPr>
      </w:pPr>
      <w:r w:rsidRPr="006C4591">
        <w:rPr>
          <w:rFonts w:cs="Arial"/>
          <w:b/>
          <w:color w:val="17324D"/>
          <w:lang w:val="ru-RU"/>
        </w:rPr>
        <w:t xml:space="preserve">Сокращённое наименование: </w:t>
      </w:r>
      <w:r w:rsidRPr="006C4591">
        <w:rPr>
          <w:rFonts w:cs="Arial"/>
          <w:lang w:val="ru-RU"/>
        </w:rPr>
        <w:t>ООО «СИТИХАУС»</w:t>
      </w:r>
    </w:p>
    <w:p w:rsidR="00942897" w:rsidRPr="006C4591" w:rsidRDefault="00265D95" w:rsidP="00DF570C">
      <w:pPr>
        <w:spacing w:after="60"/>
        <w:rPr>
          <w:lang w:val="ru-RU"/>
        </w:rPr>
      </w:pPr>
      <w:r w:rsidRPr="006C4591">
        <w:rPr>
          <w:rFonts w:cs="Arial"/>
          <w:b/>
          <w:color w:val="17324D"/>
          <w:lang w:val="ru-RU"/>
        </w:rPr>
        <w:t xml:space="preserve">ОГРН: </w:t>
      </w:r>
      <w:r w:rsidRPr="006C4591">
        <w:rPr>
          <w:rFonts w:cs="Arial"/>
          <w:lang w:val="ru-RU"/>
        </w:rPr>
        <w:t>1177746827697</w:t>
      </w:r>
    </w:p>
    <w:p w:rsidR="00942897" w:rsidRPr="006C4591" w:rsidRDefault="00265D95" w:rsidP="00DF570C">
      <w:pPr>
        <w:spacing w:after="60"/>
        <w:rPr>
          <w:lang w:val="ru-RU"/>
        </w:rPr>
      </w:pPr>
      <w:r w:rsidRPr="006C4591">
        <w:rPr>
          <w:rFonts w:cs="Arial"/>
          <w:b/>
          <w:color w:val="17324D"/>
          <w:lang w:val="ru-RU"/>
        </w:rPr>
        <w:t xml:space="preserve">ИНН / КПП: </w:t>
      </w:r>
      <w:r w:rsidRPr="006C4591">
        <w:rPr>
          <w:rFonts w:cs="Arial"/>
          <w:lang w:val="ru-RU"/>
        </w:rPr>
        <w:t>7751059748 / 680001001</w:t>
      </w:r>
    </w:p>
    <w:p w:rsidR="00942897" w:rsidRPr="006C4591" w:rsidRDefault="00265D95" w:rsidP="00DF570C">
      <w:pPr>
        <w:spacing w:after="60"/>
        <w:rPr>
          <w:lang w:val="ru-RU"/>
        </w:rPr>
      </w:pPr>
      <w:r w:rsidRPr="006C4591">
        <w:rPr>
          <w:rFonts w:cs="Arial"/>
          <w:b/>
          <w:color w:val="17324D"/>
          <w:lang w:val="ru-RU"/>
        </w:rPr>
        <w:t xml:space="preserve">Юридический адрес: </w:t>
      </w:r>
      <w:r w:rsidRPr="006C4591">
        <w:rPr>
          <w:rFonts w:cs="Arial"/>
          <w:lang w:val="ru-RU"/>
        </w:rPr>
        <w:t>392000, Тамбовская область, г.о. город Тамбов, г. Тамбов, ул. Студенецкая, д. 16а, к. 1, офис 9</w:t>
      </w:r>
    </w:p>
    <w:p w:rsidR="00942897" w:rsidRPr="006C4591" w:rsidRDefault="00265D95" w:rsidP="00DF570C">
      <w:pPr>
        <w:spacing w:after="60"/>
        <w:rPr>
          <w:lang w:val="ru-RU"/>
        </w:rPr>
      </w:pPr>
      <w:r w:rsidRPr="006C4591">
        <w:rPr>
          <w:rFonts w:cs="Arial"/>
          <w:b/>
          <w:color w:val="17324D"/>
          <w:lang w:val="ru-RU"/>
        </w:rPr>
        <w:t xml:space="preserve">Электронная почта: </w:t>
      </w:r>
      <w:r>
        <w:rPr>
          <w:rFonts w:cs="Arial"/>
        </w:rPr>
        <w:t>marketsovetskaa</w:t>
      </w:r>
      <w:r w:rsidRPr="006C4591">
        <w:rPr>
          <w:rFonts w:cs="Arial"/>
          <w:lang w:val="ru-RU"/>
        </w:rPr>
        <w:t>@</w:t>
      </w:r>
      <w:r>
        <w:rPr>
          <w:rFonts w:cs="Arial"/>
        </w:rPr>
        <w:t>gmail</w:t>
      </w:r>
      <w:r w:rsidRPr="006C4591">
        <w:rPr>
          <w:rFonts w:cs="Arial"/>
          <w:lang w:val="ru-RU"/>
        </w:rPr>
        <w:t>.</w:t>
      </w:r>
      <w:r>
        <w:rPr>
          <w:rFonts w:cs="Arial"/>
        </w:rPr>
        <w:t>com</w:t>
      </w:r>
    </w:p>
    <w:p w:rsidR="00942897" w:rsidRPr="006C4591" w:rsidRDefault="00265D95" w:rsidP="00DF570C">
      <w:pPr>
        <w:spacing w:after="60"/>
        <w:rPr>
          <w:lang w:val="ru-RU"/>
        </w:rPr>
      </w:pPr>
      <w:r w:rsidRPr="006C4591">
        <w:rPr>
          <w:rFonts w:cs="Arial"/>
          <w:b/>
          <w:color w:val="17324D"/>
          <w:lang w:val="ru-RU"/>
        </w:rPr>
        <w:t xml:space="preserve">Телефоны для покупателей: </w:t>
      </w:r>
      <w:r w:rsidRPr="006C4591">
        <w:rPr>
          <w:rFonts w:cs="Arial"/>
          <w:lang w:val="ru-RU"/>
        </w:rPr>
        <w:t>+7 900 518-06-88; +7 908 469-16-81</w:t>
      </w:r>
    </w:p>
    <w:p w:rsidR="00942897" w:rsidRPr="006C4591" w:rsidRDefault="00265D95" w:rsidP="00DF570C">
      <w:pPr>
        <w:spacing w:after="60"/>
        <w:rPr>
          <w:lang w:val="ru-RU"/>
        </w:rPr>
      </w:pPr>
      <w:r w:rsidRPr="006C4591">
        <w:rPr>
          <w:rFonts w:cs="Arial"/>
          <w:b/>
          <w:color w:val="17324D"/>
          <w:lang w:val="ru-RU"/>
        </w:rPr>
        <w:t xml:space="preserve">Расчётный счёт: </w:t>
      </w:r>
      <w:r w:rsidRPr="006C4591">
        <w:rPr>
          <w:rFonts w:cs="Arial"/>
          <w:lang w:val="ru-RU"/>
        </w:rPr>
        <w:t>40702810210000175886</w:t>
      </w:r>
    </w:p>
    <w:p w:rsidR="00942897" w:rsidRPr="006C4591" w:rsidRDefault="00265D95" w:rsidP="00DF570C">
      <w:pPr>
        <w:spacing w:after="60"/>
        <w:rPr>
          <w:lang w:val="ru-RU"/>
        </w:rPr>
      </w:pPr>
      <w:r w:rsidRPr="006C4591">
        <w:rPr>
          <w:rFonts w:cs="Arial"/>
          <w:b/>
          <w:color w:val="17324D"/>
          <w:lang w:val="ru-RU"/>
        </w:rPr>
        <w:t xml:space="preserve">Банк: </w:t>
      </w:r>
      <w:r w:rsidRPr="006C4591">
        <w:rPr>
          <w:rFonts w:cs="Arial"/>
          <w:lang w:val="ru-RU"/>
        </w:rPr>
        <w:t>АО «ТБанк»</w:t>
      </w:r>
    </w:p>
    <w:p w:rsidR="00942897" w:rsidRPr="006C4591" w:rsidRDefault="00265D95" w:rsidP="00DF570C">
      <w:pPr>
        <w:spacing w:after="60"/>
        <w:rPr>
          <w:lang w:val="ru-RU"/>
        </w:rPr>
      </w:pPr>
      <w:r w:rsidRPr="006C4591">
        <w:rPr>
          <w:rFonts w:cs="Arial"/>
          <w:b/>
          <w:color w:val="17324D"/>
          <w:lang w:val="ru-RU"/>
        </w:rPr>
        <w:t xml:space="preserve">БИК / корреспондентский счёт: </w:t>
      </w:r>
      <w:r w:rsidRPr="006C4591">
        <w:rPr>
          <w:rFonts w:cs="Arial"/>
          <w:lang w:val="ru-RU"/>
        </w:rPr>
        <w:t>044525974 / 30101810145250000974</w:t>
      </w:r>
    </w:p>
    <w:p w:rsidR="00942897" w:rsidRPr="006C4591" w:rsidRDefault="00265D95" w:rsidP="00DF570C">
      <w:pPr>
        <w:spacing w:after="60"/>
        <w:rPr>
          <w:lang w:val="ru-RU"/>
        </w:rPr>
      </w:pPr>
      <w:r w:rsidRPr="006C4591">
        <w:rPr>
          <w:rFonts w:cs="Arial"/>
          <w:b/>
          <w:color w:val="17324D"/>
          <w:lang w:val="ru-RU"/>
        </w:rPr>
        <w:t xml:space="preserve">Генеральный директор: </w:t>
      </w:r>
      <w:r w:rsidRPr="006C4591">
        <w:rPr>
          <w:rFonts w:cs="Arial"/>
          <w:lang w:val="ru-RU"/>
        </w:rPr>
        <w:t>Бастрыкин Денис Владимирович, действует на основании Устава</w:t>
      </w:r>
    </w:p>
    <w:p w:rsidR="00942897" w:rsidRPr="006C4591" w:rsidRDefault="00265D95" w:rsidP="00DF570C">
      <w:pPr>
        <w:spacing w:before="100" w:after="0"/>
        <w:rPr>
          <w:lang w:val="ru-RU"/>
        </w:rPr>
      </w:pPr>
      <w:r w:rsidRPr="006C4591">
        <w:rPr>
          <w:rFonts w:cs="Arial"/>
          <w:b/>
          <w:color w:val="17324D"/>
          <w:lang w:val="ru-RU"/>
        </w:rPr>
        <w:t xml:space="preserve">Сайт и актуальные адреса салонов: </w:t>
      </w:r>
      <w:hyperlink r:id="rId9">
        <w:r w:rsidRPr="006C4591">
          <w:rPr>
            <w:rFonts w:cs="Arial"/>
            <w:color w:val="1F4D78"/>
            <w:u w:val="single"/>
            <w:lang w:val="ru-RU"/>
          </w:rPr>
          <w:t>страница «Контакты»</w:t>
        </w:r>
      </w:hyperlink>
    </w:p>
    <w:sectPr w:rsidR="00942897" w:rsidRPr="006C4591" w:rsidSect="00034616">
      <w:headerReference w:type="default" r:id="rId10"/>
      <w:footerReference w:type="default" r:id="rId11"/>
      <w:pgSz w:w="11906" w:h="16838"/>
      <w:pgMar w:top="1134"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C74" w:rsidRDefault="00F05C74">
      <w:pPr>
        <w:spacing w:after="0" w:line="240" w:lineRule="auto"/>
      </w:pPr>
      <w:r>
        <w:separator/>
      </w:r>
    </w:p>
  </w:endnote>
  <w:endnote w:type="continuationSeparator" w:id="0">
    <w:p w:rsidR="00F05C74" w:rsidRDefault="00F05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897" w:rsidRDefault="00265D95">
    <w:pPr>
      <w:pStyle w:val="a6"/>
      <w:jc w:val="center"/>
    </w:pPr>
    <w:r>
      <w:rPr>
        <w:rFonts w:cs="Arial"/>
        <w:color w:val="606A73"/>
        <w:sz w:val="17"/>
      </w:rPr>
      <w:t xml:space="preserve">prozrenie-optical.ru  |  Страница </w:t>
    </w:r>
    <w:r>
      <w:rPr>
        <w:rFonts w:cs="Arial"/>
        <w:color w:val="606A73"/>
        <w:sz w:val="17"/>
      </w:rPr>
      <w:fldChar w:fldCharType="begin"/>
    </w:r>
    <w:r>
      <w:rPr>
        <w:rFonts w:cs="Arial"/>
        <w:color w:val="606A73"/>
        <w:sz w:val="17"/>
      </w:rPr>
      <w:instrText>PAGE</w:instrText>
    </w:r>
    <w:r>
      <w:rPr>
        <w:rFonts w:cs="Arial"/>
        <w:color w:val="606A73"/>
        <w:sz w:val="17"/>
      </w:rPr>
      <w:fldChar w:fldCharType="separate"/>
    </w:r>
    <w:r w:rsidR="00D73681">
      <w:rPr>
        <w:rFonts w:cs="Arial"/>
        <w:noProof/>
        <w:color w:val="606A73"/>
        <w:sz w:val="17"/>
      </w:rPr>
      <w:t>1</w:t>
    </w:r>
    <w:r>
      <w:rPr>
        <w:rFonts w:cs="Arial"/>
        <w:color w:val="606A73"/>
        <w:sz w:val="17"/>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C74" w:rsidRDefault="00F05C74">
      <w:pPr>
        <w:spacing w:after="0" w:line="240" w:lineRule="auto"/>
      </w:pPr>
      <w:r>
        <w:separator/>
      </w:r>
    </w:p>
  </w:footnote>
  <w:footnote w:type="continuationSeparator" w:id="0">
    <w:p w:rsidR="00F05C74" w:rsidRDefault="00F05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897" w:rsidRDefault="00265D95">
    <w:pPr>
      <w:pStyle w:val="a4"/>
      <w:tabs>
        <w:tab w:val="right" w:pos="9638"/>
      </w:tabs>
    </w:pPr>
    <w:r>
      <w:rPr>
        <w:rFonts w:cs="Arial"/>
        <w:b/>
        <w:color w:val="1F4D78"/>
        <w:sz w:val="17"/>
      </w:rPr>
      <w:t>ОПТИКА «ПРОЗРЕНИЕ»</w:t>
    </w:r>
    <w:r>
      <w:rPr>
        <w:rFonts w:cs="Arial"/>
        <w:b/>
        <w:color w:val="606A73"/>
        <w:sz w:val="17"/>
      </w:rPr>
      <w:tab/>
      <w:t>ПУБЛИЧНАЯ ОФЕРТА</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23767E6"/>
    <w:multiLevelType w:val="singleLevel"/>
    <w:tmpl w:val="7C3C711E"/>
    <w:lvl w:ilvl="0">
      <w:start w:val="1"/>
      <w:numFmt w:val="bullet"/>
      <w:pStyle w:val="a"/>
      <w:lvlText w:val="•"/>
      <w:lvlJc w:val="left"/>
      <w:pPr>
        <w:tabs>
          <w:tab w:val="num" w:pos="720"/>
        </w:tabs>
        <w:ind w:left="720" w:hanging="360"/>
      </w:pPr>
      <w:rPr>
        <w:rFonts w:ascii="Arial" w:eastAsia="Arial" w:hAnsi="Arial" w:cs="Arial"/>
      </w:rPr>
    </w:lvl>
  </w:abstractNum>
  <w:abstractNum w:abstractNumId="10" w15:restartNumberingAfterBreak="0">
    <w:nsid w:val="73C46CBE"/>
    <w:multiLevelType w:val="multilevel"/>
    <w:tmpl w:val="06704448"/>
    <w:lvl w:ilvl="0">
      <w:start w:val="1"/>
      <w:numFmt w:val="decimal"/>
      <w:lvlText w:val="%1."/>
      <w:lvlJc w:val="left"/>
      <w:pPr>
        <w:tabs>
          <w:tab w:val="num" w:pos="0"/>
        </w:tabs>
        <w:ind w:left="0" w:firstLine="0"/>
      </w:pPr>
      <w:rPr>
        <w:rFonts w:ascii="Arial" w:eastAsia="Arial" w:hAnsi="Arial" w:cs="Arial"/>
      </w:rPr>
    </w:lvl>
    <w:lvl w:ilvl="1">
      <w:start w:val="1"/>
      <w:numFmt w:val="decimal"/>
      <w:lvlText w:val="%1.%2."/>
      <w:lvlJc w:val="left"/>
      <w:pPr>
        <w:tabs>
          <w:tab w:val="num" w:pos="620"/>
        </w:tabs>
        <w:ind w:left="620" w:hanging="620"/>
      </w:pPr>
      <w:rPr>
        <w:rFonts w:ascii="Arial" w:eastAsia="Arial" w:hAnsi="Arial" w:cs="Arial"/>
      </w:rPr>
    </w:lvl>
    <w:lvl w:ilvl="2">
      <w:start w:val="1"/>
      <w:numFmt w:val="decimal"/>
      <w:lvlText w:val="%1.%2.%3."/>
      <w:lvlJc w:val="left"/>
      <w:pPr>
        <w:tabs>
          <w:tab w:val="num" w:pos="1050"/>
        </w:tabs>
        <w:ind w:left="1050" w:hanging="430"/>
      </w:pPr>
      <w:rPr>
        <w:rFonts w:ascii="Arial" w:eastAsia="Arial" w:hAnsi="Arial" w:cs="Aria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65D95"/>
    <w:rsid w:val="0029639D"/>
    <w:rsid w:val="003024CD"/>
    <w:rsid w:val="00326F90"/>
    <w:rsid w:val="0037616C"/>
    <w:rsid w:val="006C4591"/>
    <w:rsid w:val="00942897"/>
    <w:rsid w:val="00AA1D8D"/>
    <w:rsid w:val="00B47730"/>
    <w:rsid w:val="00CB0664"/>
    <w:rsid w:val="00D73681"/>
    <w:rsid w:val="00DF570C"/>
    <w:rsid w:val="00F05C74"/>
    <w:rsid w:val="00FC693F"/>
    <w:rsid w:val="00FD56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1CE106"/>
  <w14:defaultImageDpi w14:val="300"/>
  <w15:docId w15:val="{630CC223-576A-4C7E-A7E3-071358A10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C693F"/>
    <w:pPr>
      <w:spacing w:after="100" w:line="264" w:lineRule="auto"/>
    </w:pPr>
    <w:rPr>
      <w:rFonts w:ascii="Arial" w:eastAsia="Arial" w:hAnsi="Arial"/>
      <w:color w:val="111111"/>
      <w:sz w:val="21"/>
    </w:rPr>
  </w:style>
  <w:style w:type="paragraph" w:styleId="1">
    <w:name w:val="heading 1"/>
    <w:basedOn w:val="a0"/>
    <w:next w:val="a0"/>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after="0" w:line="240" w:lineRule="auto"/>
    </w:pPr>
  </w:style>
  <w:style w:type="character" w:customStyle="1" w:styleId="a5">
    <w:name w:val="Верхний колонтитул Знак"/>
    <w:basedOn w:val="a1"/>
    <w:link w:val="a4"/>
    <w:uiPriority w:val="99"/>
    <w:rsid w:val="00E618BF"/>
  </w:style>
  <w:style w:type="paragraph" w:styleId="a6">
    <w:name w:val="footer"/>
    <w:basedOn w:val="a0"/>
    <w:link w:val="a7"/>
    <w:uiPriority w:val="99"/>
    <w:unhideWhenUsed/>
    <w:rsid w:val="00E618BF"/>
    <w:pPr>
      <w:tabs>
        <w:tab w:val="center" w:pos="4680"/>
        <w:tab w:val="right" w:pos="9360"/>
      </w:tabs>
      <w:spacing w:after="0" w:line="240" w:lineRule="auto"/>
    </w:pPr>
  </w:style>
  <w:style w:type="character" w:customStyle="1" w:styleId="a7">
    <w:name w:val="Нижний колонтитул Знак"/>
    <w:basedOn w:val="a1"/>
    <w:link w:val="a6"/>
    <w:uiPriority w:val="99"/>
    <w:rsid w:val="00E618BF"/>
  </w:style>
  <w:style w:type="paragraph" w:styleId="a8">
    <w:name w:val="No Spacing"/>
    <w:uiPriority w:val="1"/>
    <w:qFormat/>
    <w:rsid w:val="00FC693F"/>
    <w:pPr>
      <w:spacing w:after="0" w:line="240" w:lineRule="auto"/>
    </w:pPr>
  </w:style>
  <w:style w:type="character" w:customStyle="1" w:styleId="10">
    <w:name w:val="Заголовок 1 Знак"/>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FC693F"/>
    <w:rPr>
      <w:rFonts w:asciiTheme="majorHAnsi" w:eastAsiaTheme="majorEastAsia" w:hAnsiTheme="majorHAnsi" w:cstheme="majorBidi"/>
      <w:b/>
      <w:bCs/>
      <w:color w:val="4F81BD" w:themeColor="accent1"/>
    </w:rPr>
  </w:style>
  <w:style w:type="paragraph" w:styleId="a9">
    <w:name w:val="Title"/>
    <w:basedOn w:val="a0"/>
    <w:next w:val="a0"/>
    <w:link w:val="a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Заголовок Знак"/>
    <w:basedOn w:val="a1"/>
    <w:link w:val="a9"/>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0"/>
    <w:next w:val="a0"/>
    <w:link w:val="ac"/>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Основной текст Знак"/>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Основной текст 2 Знак"/>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Основной текст 3 Знак"/>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1"/>
    <w:link w:val="af3"/>
    <w:uiPriority w:val="99"/>
    <w:rsid w:val="0029639D"/>
    <w:rPr>
      <w:rFonts w:ascii="Courier" w:hAnsi="Courier"/>
      <w:sz w:val="20"/>
      <w:szCs w:val="20"/>
    </w:rPr>
  </w:style>
  <w:style w:type="paragraph" w:styleId="27">
    <w:name w:val="Quote"/>
    <w:basedOn w:val="a0"/>
    <w:next w:val="a0"/>
    <w:link w:val="28"/>
    <w:uiPriority w:val="29"/>
    <w:qFormat/>
    <w:rsid w:val="00FC693F"/>
    <w:rPr>
      <w:i/>
      <w:iCs/>
      <w:color w:val="000000" w:themeColor="text1"/>
    </w:rPr>
  </w:style>
  <w:style w:type="character" w:customStyle="1" w:styleId="28">
    <w:name w:val="Цитата 2 Знак"/>
    <w:basedOn w:val="a1"/>
    <w:link w:val="27"/>
    <w:uiPriority w:val="29"/>
    <w:rsid w:val="00FC693F"/>
    <w:rPr>
      <w:i/>
      <w:iCs/>
      <w:color w:val="000000" w:themeColor="text1"/>
    </w:rPr>
  </w:style>
  <w:style w:type="character" w:customStyle="1" w:styleId="40">
    <w:name w:val="Заголовок 4 Знак"/>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6">
    <w:name w:val="Strong"/>
    <w:basedOn w:val="a1"/>
    <w:uiPriority w:val="22"/>
    <w:qFormat/>
    <w:rsid w:val="00FC693F"/>
    <w:rPr>
      <w:b/>
      <w:bCs/>
    </w:rPr>
  </w:style>
  <w:style w:type="character" w:styleId="af7">
    <w:name w:val="Emphasis"/>
    <w:basedOn w:val="a1"/>
    <w:uiPriority w:val="20"/>
    <w:qFormat/>
    <w:rsid w:val="00FC693F"/>
    <w:rPr>
      <w:i/>
      <w:iCs/>
    </w:rPr>
  </w:style>
  <w:style w:type="paragraph" w:styleId="af8">
    <w:name w:val="Intense Quote"/>
    <w:basedOn w:val="a0"/>
    <w:next w:val="a0"/>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1"/>
    <w:link w:val="af8"/>
    <w:uiPriority w:val="30"/>
    <w:rsid w:val="00FC693F"/>
    <w:rPr>
      <w:b/>
      <w:bCs/>
      <w:i/>
      <w:iCs/>
      <w:color w:val="4F81BD" w:themeColor="accent1"/>
    </w:rPr>
  </w:style>
  <w:style w:type="character" w:styleId="afa">
    <w:name w:val="Subtle Emphasis"/>
    <w:basedOn w:val="a1"/>
    <w:uiPriority w:val="19"/>
    <w:qFormat/>
    <w:rsid w:val="00FC693F"/>
    <w:rPr>
      <w:i/>
      <w:iCs/>
      <w:color w:val="808080" w:themeColor="text1" w:themeTint="7F"/>
    </w:rPr>
  </w:style>
  <w:style w:type="character" w:styleId="afb">
    <w:name w:val="Intense Emphasis"/>
    <w:basedOn w:val="a1"/>
    <w:uiPriority w:val="21"/>
    <w:qFormat/>
    <w:rsid w:val="00FC693F"/>
    <w:rPr>
      <w:b/>
      <w:bCs/>
      <w:i/>
      <w:iCs/>
      <w:color w:val="4F81BD" w:themeColor="accent1"/>
    </w:rPr>
  </w:style>
  <w:style w:type="character" w:styleId="afc">
    <w:name w:val="Subtle Reference"/>
    <w:basedOn w:val="a1"/>
    <w:uiPriority w:val="31"/>
    <w:qFormat/>
    <w:rsid w:val="00FC693F"/>
    <w:rPr>
      <w:smallCaps/>
      <w:color w:val="C0504D" w:themeColor="accent2"/>
      <w:u w:val="single"/>
    </w:rPr>
  </w:style>
  <w:style w:type="character" w:styleId="afd">
    <w:name w:val="Intense Reference"/>
    <w:basedOn w:val="a1"/>
    <w:uiPriority w:val="32"/>
    <w:qFormat/>
    <w:rsid w:val="00FC693F"/>
    <w:rPr>
      <w:b/>
      <w:bCs/>
      <w:smallCaps/>
      <w:color w:val="C0504D" w:themeColor="accent2"/>
      <w:spacing w:val="5"/>
      <w:u w:val="single"/>
    </w:rPr>
  </w:style>
  <w:style w:type="character" w:styleId="afe">
    <w:name w:val="Book Title"/>
    <w:basedOn w:val="a1"/>
    <w:uiPriority w:val="33"/>
    <w:qFormat/>
    <w:rsid w:val="00FC693F"/>
    <w:rPr>
      <w:b/>
      <w:bCs/>
      <w:smallCaps/>
      <w:spacing w:val="5"/>
    </w:rPr>
  </w:style>
  <w:style w:type="paragraph" w:styleId="aff">
    <w:name w:val="TOC Heading"/>
    <w:basedOn w:val="1"/>
    <w:next w:val="a0"/>
    <w:uiPriority w:val="39"/>
    <w:semiHidden/>
    <w:unhideWhenUsed/>
    <w:qFormat/>
    <w:rsid w:val="00FC693F"/>
    <w:pPr>
      <w:outlineLvl w:val="9"/>
    </w:pPr>
  </w:style>
  <w:style w:type="table" w:styleId="aff0">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fferSection">
    <w:name w:val="OfferSection"/>
    <w:basedOn w:val="1"/>
    <w:pPr>
      <w:spacing w:before="320" w:after="140" w:line="240" w:lineRule="auto"/>
    </w:pPr>
    <w:rPr>
      <w:rFonts w:ascii="Arial" w:hAnsi="Arial"/>
      <w:color w:val="1F4D78"/>
    </w:rPr>
  </w:style>
  <w:style w:type="paragraph" w:customStyle="1" w:styleId="OfferClause">
    <w:name w:val="OfferClause"/>
    <w:basedOn w:val="a0"/>
    <w:pPr>
      <w:keepLines/>
    </w:pPr>
  </w:style>
  <w:style w:type="paragraph" w:customStyle="1" w:styleId="OfferSubclause">
    <w:name w:val="OfferSubclause"/>
    <w:basedOn w:val="a0"/>
    <w:pPr>
      <w:keepLines/>
      <w:spacing w:after="80"/>
    </w:pPr>
  </w:style>
  <w:style w:type="paragraph" w:customStyle="1" w:styleId="OfferBullet">
    <w:name w:val="OfferBullet"/>
    <w:basedOn w:val="a0"/>
    <w:pPr>
      <w:spacing w:after="80"/>
    </w:pPr>
  </w:style>
  <w:style w:type="paragraph" w:customStyle="1" w:styleId="OfferMeta">
    <w:name w:val="OfferMeta"/>
    <w:basedOn w:val="a0"/>
    <w:pPr>
      <w:spacing w:after="40" w:line="240" w:lineRule="auto"/>
    </w:pPr>
    <w:rPr>
      <w:color w:val="606A73"/>
      <w:sz w:val="19"/>
    </w:rPr>
  </w:style>
  <w:style w:type="paragraph" w:customStyle="1" w:styleId="OfferNote">
    <w:name w:val="OfferNote"/>
    <w:basedOn w:val="a0"/>
    <w:pPr>
      <w:spacing w:before="140" w:after="180"/>
      <w:ind w:left="255" w:righ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renie-optica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ozrenie-optical.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102D9-C1AA-403D-99CF-ABFE584CB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3564</Words>
  <Characters>20319</Characters>
  <Application>Microsoft Office Word</Application>
  <DocSecurity>0</DocSecurity>
  <Lines>169</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Публичная оферта интернет-магазина PROЗРЕНИЕ</vt:lpstr>
      <vt:lpstr/>
    </vt:vector>
  </TitlesOfParts>
  <Manager/>
  <Company/>
  <LinksUpToDate>false</LinksUpToDate>
  <CharactersWithSpaces>23836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интернет-магазина PROЗРЕНИЕ</dc:title>
  <dc:subject>Дистанционная продажа товаров и изготовление очков по индивидуальному заказу</dc:subject>
  <dc:creator>ООО «СИТИХАУС»</dc:creator>
  <cp:keywords>публичная оферта, интернет-магазин, очки, оправы, линзы, дистанционная торговля</cp:keywords>
  <dc:description>Редакция от 02.09.2026</dc:description>
  <cp:lastModifiedBy>Michael</cp:lastModifiedBy>
  <cp:revision>6</cp:revision>
  <dcterms:created xsi:type="dcterms:W3CDTF">2013-12-23T23:15:00Z</dcterms:created>
  <dcterms:modified xsi:type="dcterms:W3CDTF">2026-09-02T15:41:00Z</dcterms:modified>
  <cp:category/>
</cp:coreProperties>
</file>